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E06D0" w14:textId="6A78FC69" w:rsidR="00725BE1" w:rsidRPr="0038277B" w:rsidRDefault="00F35DBC" w:rsidP="003E20BA">
      <w:pPr>
        <w:jc w:val="left"/>
        <w:outlineLvl w:val="0"/>
        <w:rPr>
          <w:bCs/>
          <w:lang w:val="en-US"/>
        </w:rPr>
      </w:pPr>
      <w:bookmarkStart w:id="0" w:name="_Hlk196732981"/>
      <w:bookmarkEnd w:id="0"/>
      <w:r>
        <w:rPr>
          <w:lang w:val="en-GB"/>
        </w:rPr>
        <w:t>28</w:t>
      </w:r>
      <w:r w:rsidR="00AD7EE5">
        <w:rPr>
          <w:lang w:val="en-GB"/>
        </w:rPr>
        <w:t>/04/</w:t>
      </w:r>
      <w:r w:rsidR="00CB7AEC">
        <w:rPr>
          <w:lang w:val="en-GB"/>
        </w:rPr>
        <w:t>202</w:t>
      </w:r>
      <w:r>
        <w:rPr>
          <w:lang w:val="en-GB"/>
        </w:rPr>
        <w:t>5</w:t>
      </w:r>
    </w:p>
    <w:p w14:paraId="23284696" w14:textId="77777777" w:rsidR="008B60CF" w:rsidRPr="0038277B" w:rsidRDefault="008B60CF" w:rsidP="008B60CF">
      <w:pPr>
        <w:jc w:val="left"/>
        <w:rPr>
          <w:bCs/>
          <w:iCs/>
          <w:lang w:val="en-US"/>
        </w:rPr>
      </w:pPr>
    </w:p>
    <w:p w14:paraId="5B28A6FB" w14:textId="002BAB3A" w:rsidR="008B60CF" w:rsidRPr="00F35DBC" w:rsidRDefault="003E7D25" w:rsidP="008B60CF">
      <w:pPr>
        <w:jc w:val="left"/>
        <w:rPr>
          <w:b/>
          <w:sz w:val="29"/>
          <w:szCs w:val="29"/>
          <w:lang w:val="en-US"/>
        </w:rPr>
      </w:pPr>
      <w:r>
        <w:rPr>
          <w:b/>
          <w:bCs/>
          <w:sz w:val="29"/>
          <w:szCs w:val="29"/>
          <w:lang w:val="en-GB"/>
        </w:rPr>
        <w:t xml:space="preserve">Oliver Hermes </w:t>
      </w:r>
      <w:r w:rsidR="00AD7EE5">
        <w:rPr>
          <w:b/>
          <w:bCs/>
          <w:sz w:val="29"/>
          <w:szCs w:val="29"/>
          <w:lang w:val="en-GB"/>
        </w:rPr>
        <w:t>j</w:t>
      </w:r>
      <w:r>
        <w:rPr>
          <w:b/>
          <w:bCs/>
          <w:sz w:val="29"/>
          <w:szCs w:val="29"/>
          <w:lang w:val="en-GB"/>
        </w:rPr>
        <w:t xml:space="preserve">oins NRW </w:t>
      </w:r>
      <w:r w:rsidR="00AD7EE5">
        <w:rPr>
          <w:b/>
          <w:bCs/>
          <w:sz w:val="29"/>
          <w:szCs w:val="29"/>
          <w:lang w:val="en-GB"/>
        </w:rPr>
        <w:t>Minister-President</w:t>
      </w:r>
      <w:r>
        <w:rPr>
          <w:b/>
          <w:bCs/>
          <w:sz w:val="29"/>
          <w:szCs w:val="29"/>
          <w:lang w:val="en-GB"/>
        </w:rPr>
        <w:t xml:space="preserve"> Wüst for </w:t>
      </w:r>
      <w:r w:rsidR="00C92DE3">
        <w:rPr>
          <w:b/>
          <w:bCs/>
          <w:sz w:val="29"/>
          <w:szCs w:val="29"/>
          <w:lang w:val="en-GB"/>
        </w:rPr>
        <w:t>p</w:t>
      </w:r>
      <w:r>
        <w:rPr>
          <w:b/>
          <w:bCs/>
          <w:sz w:val="29"/>
          <w:szCs w:val="29"/>
          <w:lang w:val="en-GB"/>
        </w:rPr>
        <w:t xml:space="preserve">olitical </w:t>
      </w:r>
      <w:r w:rsidR="00C92DE3">
        <w:rPr>
          <w:b/>
          <w:bCs/>
          <w:sz w:val="29"/>
          <w:szCs w:val="29"/>
          <w:lang w:val="en-GB"/>
        </w:rPr>
        <w:t>t</w:t>
      </w:r>
      <w:r>
        <w:rPr>
          <w:b/>
          <w:bCs/>
          <w:sz w:val="29"/>
          <w:szCs w:val="29"/>
          <w:lang w:val="en-GB"/>
        </w:rPr>
        <w:t>alks in the Emirates</w:t>
      </w:r>
    </w:p>
    <w:p w14:paraId="6C53E885" w14:textId="30F59AC6" w:rsidR="00FE6C1E" w:rsidRDefault="00423B56" w:rsidP="00462C02">
      <w:pPr>
        <w:rPr>
          <w:rFonts w:eastAsia="Calibri" w:cs="Arial"/>
          <w:lang w:val="en-GB"/>
        </w:rPr>
      </w:pPr>
      <w:r w:rsidRPr="00423B56">
        <w:rPr>
          <w:rFonts w:eastAsia="Calibri" w:cs="Arial"/>
          <w:lang w:val="en-US"/>
        </w:rPr>
        <w:t>Highlighting the importance of the UAE in dealing with global challenges</w:t>
      </w:r>
      <w:r w:rsidRPr="00423B56">
        <w:rPr>
          <w:rFonts w:eastAsia="Calibri" w:cs="Arial"/>
          <w:lang w:val="en-GB"/>
        </w:rPr>
        <w:t xml:space="preserve"> </w:t>
      </w:r>
    </w:p>
    <w:p w14:paraId="6E59467C" w14:textId="77777777" w:rsidR="00423B56" w:rsidRPr="00F35DBC" w:rsidRDefault="00423B56" w:rsidP="00462C02">
      <w:pPr>
        <w:rPr>
          <w:rFonts w:eastAsia="Calibri" w:cs="Arial"/>
          <w:lang w:val="en-US"/>
        </w:rPr>
      </w:pPr>
    </w:p>
    <w:p w14:paraId="49980044" w14:textId="32F0E6FB" w:rsidR="001E3F20" w:rsidRPr="00F35DBC" w:rsidRDefault="005D0021" w:rsidP="001A14DF">
      <w:pPr>
        <w:rPr>
          <w:rFonts w:eastAsia="Calibri" w:cs="Arial"/>
          <w:bCs/>
          <w:lang w:val="en-US"/>
        </w:rPr>
      </w:pPr>
      <w:r>
        <w:rPr>
          <w:rFonts w:eastAsia="Calibri" w:cs="Arial"/>
          <w:b/>
          <w:bCs/>
          <w:lang w:val="en-GB"/>
        </w:rPr>
        <w:t xml:space="preserve">Dubai. </w:t>
      </w:r>
      <w:r>
        <w:rPr>
          <w:rFonts w:eastAsia="Calibri" w:cs="Arial"/>
          <w:lang w:val="en-GB"/>
        </w:rPr>
        <w:t xml:space="preserve">Oliver Hermes, President and CEO of the Wilo Group, </w:t>
      </w:r>
      <w:r w:rsidR="0038277B">
        <w:rPr>
          <w:rFonts w:eastAsia="Calibri" w:cs="Arial"/>
          <w:lang w:val="en-GB"/>
        </w:rPr>
        <w:t>joined</w:t>
      </w:r>
      <w:r>
        <w:rPr>
          <w:rFonts w:eastAsia="Calibri" w:cs="Arial"/>
          <w:lang w:val="en-GB"/>
        </w:rPr>
        <w:t xml:space="preserve"> a delegation trip to the United Arab Emirates led by North Rhine-Westphalian </w:t>
      </w:r>
      <w:r w:rsidR="00AD7EE5">
        <w:rPr>
          <w:rFonts w:eastAsia="Calibri" w:cs="Arial"/>
          <w:lang w:val="en-GB"/>
        </w:rPr>
        <w:t>Minister-President</w:t>
      </w:r>
      <w:r>
        <w:rPr>
          <w:rFonts w:eastAsia="Calibri" w:cs="Arial"/>
          <w:lang w:val="en-GB"/>
        </w:rPr>
        <w:t xml:space="preserve"> Hendrik Wüst. In a series of political discussions, Hermes </w:t>
      </w:r>
      <w:r w:rsidR="0038277B">
        <w:rPr>
          <w:rFonts w:eastAsia="Calibri" w:cs="Arial"/>
          <w:lang w:val="en-GB"/>
        </w:rPr>
        <w:t>successfully</w:t>
      </w:r>
      <w:r>
        <w:rPr>
          <w:rFonts w:eastAsia="Calibri" w:cs="Arial"/>
          <w:lang w:val="en-GB"/>
        </w:rPr>
        <w:t xml:space="preserve"> strengthen</w:t>
      </w:r>
      <w:r w:rsidR="0038277B">
        <w:rPr>
          <w:rFonts w:eastAsia="Calibri" w:cs="Arial"/>
          <w:lang w:val="en-GB"/>
        </w:rPr>
        <w:t>ed</w:t>
      </w:r>
      <w:r>
        <w:rPr>
          <w:rFonts w:eastAsia="Calibri" w:cs="Arial"/>
          <w:lang w:val="en-GB"/>
        </w:rPr>
        <w:t xml:space="preserve"> the long-term network of the multinational technology group in the country.</w:t>
      </w:r>
    </w:p>
    <w:p w14:paraId="13178B5F" w14:textId="77777777" w:rsidR="001E3F20" w:rsidRPr="00F35DBC" w:rsidRDefault="001E3F20" w:rsidP="001A14DF">
      <w:pPr>
        <w:rPr>
          <w:rFonts w:eastAsia="Calibri" w:cs="Arial"/>
          <w:bCs/>
          <w:lang w:val="en-US"/>
        </w:rPr>
      </w:pPr>
    </w:p>
    <w:p w14:paraId="06D8B9DD" w14:textId="75BCA8C7" w:rsidR="001E3F20" w:rsidRPr="00F35DBC" w:rsidRDefault="00A759B8" w:rsidP="001A14DF">
      <w:pPr>
        <w:rPr>
          <w:rFonts w:eastAsia="Calibri" w:cs="Arial"/>
          <w:bCs/>
          <w:lang w:val="en-US"/>
        </w:rPr>
      </w:pPr>
      <w:r w:rsidRPr="00A759B8">
        <w:rPr>
          <w:rFonts w:eastAsia="Calibri" w:cs="Arial"/>
          <w:lang w:val="en-GB"/>
        </w:rPr>
        <w:t>“</w:t>
      </w:r>
      <w:r w:rsidR="001E3F20">
        <w:rPr>
          <w:rFonts w:eastAsia="Calibri" w:cs="Arial"/>
          <w:lang w:val="en-GB"/>
        </w:rPr>
        <w:t xml:space="preserve">The United Arab Emirates will continue to </w:t>
      </w:r>
      <w:r>
        <w:rPr>
          <w:rFonts w:eastAsia="Calibri" w:cs="Arial"/>
          <w:lang w:val="en-GB"/>
        </w:rPr>
        <w:t>grow</w:t>
      </w:r>
      <w:r w:rsidR="001E3F20">
        <w:rPr>
          <w:rFonts w:eastAsia="Calibri" w:cs="Arial"/>
          <w:lang w:val="en-GB"/>
        </w:rPr>
        <w:t xml:space="preserve"> in importance as a partner for North Rhine-Westphalia, </w:t>
      </w:r>
      <w:r>
        <w:rPr>
          <w:rFonts w:eastAsia="Calibri" w:cs="Arial"/>
          <w:lang w:val="en-GB"/>
        </w:rPr>
        <w:t>but also</w:t>
      </w:r>
      <w:r w:rsidR="001E3F20">
        <w:rPr>
          <w:rFonts w:eastAsia="Calibri" w:cs="Arial"/>
          <w:lang w:val="en-GB"/>
        </w:rPr>
        <w:t xml:space="preserve"> for Germany. The numerous discussions during the delegation trip have </w:t>
      </w:r>
      <w:r w:rsidRPr="00A759B8">
        <w:rPr>
          <w:rFonts w:eastAsia="Calibri" w:cs="Arial"/>
          <w:lang w:val="en-GB"/>
        </w:rPr>
        <w:t>confirmed</w:t>
      </w:r>
      <w:r w:rsidR="001E3F20" w:rsidRPr="00A759B8">
        <w:rPr>
          <w:rFonts w:eastAsia="Calibri" w:cs="Arial"/>
          <w:lang w:val="en-GB"/>
        </w:rPr>
        <w:t xml:space="preserve"> my </w:t>
      </w:r>
      <w:r>
        <w:rPr>
          <w:rFonts w:eastAsia="Calibri" w:cs="Arial"/>
          <w:lang w:val="en-GB"/>
        </w:rPr>
        <w:t>opinion</w:t>
      </w:r>
      <w:r w:rsidRPr="00A759B8">
        <w:rPr>
          <w:rFonts w:eastAsia="Calibri" w:cs="Arial"/>
          <w:lang w:val="en-GB"/>
        </w:rPr>
        <w:t>”</w:t>
      </w:r>
      <w:r>
        <w:rPr>
          <w:rFonts w:eastAsia="Calibri" w:cs="Arial"/>
          <w:lang w:val="en-GB"/>
        </w:rPr>
        <w:t>,</w:t>
      </w:r>
      <w:r w:rsidR="001E3F20">
        <w:rPr>
          <w:rFonts w:eastAsia="Calibri" w:cs="Arial"/>
          <w:lang w:val="en-GB"/>
        </w:rPr>
        <w:t xml:space="preserve"> states Oliver Hermes. </w:t>
      </w:r>
      <w:r w:rsidR="00D27EA8" w:rsidRPr="00D27EA8">
        <w:rPr>
          <w:rFonts w:eastAsia="Calibri" w:cs="Arial"/>
          <w:lang w:val="en-GB"/>
        </w:rPr>
        <w:t>“</w:t>
      </w:r>
      <w:r w:rsidR="001E3F20">
        <w:rPr>
          <w:rFonts w:eastAsia="Calibri" w:cs="Arial"/>
          <w:lang w:val="en-GB"/>
        </w:rPr>
        <w:t>The country also has the capabilities, the strength and the determination to play a leading role in shaping the answers to global megatrends, such as urbanisation, energy or water scarcity.</w:t>
      </w:r>
      <w:r w:rsidRPr="00A759B8">
        <w:rPr>
          <w:rFonts w:eastAsia="Calibri" w:cs="Arial"/>
          <w:lang w:val="en-GB"/>
        </w:rPr>
        <w:t>”</w:t>
      </w:r>
      <w:r w:rsidR="001E3F20">
        <w:rPr>
          <w:rFonts w:eastAsia="Calibri" w:cs="Arial"/>
          <w:lang w:val="en-GB"/>
        </w:rPr>
        <w:t xml:space="preserve"> Wilo, in turn, can make a huge positive contribution in this area with its highly efficient and sustainable products, systems and solutions. </w:t>
      </w:r>
      <w:r w:rsidRPr="00A759B8">
        <w:rPr>
          <w:rFonts w:eastAsia="Calibri" w:cs="Arial"/>
          <w:lang w:val="en-GB"/>
        </w:rPr>
        <w:t>“</w:t>
      </w:r>
      <w:r w:rsidR="001E3F20">
        <w:rPr>
          <w:rFonts w:eastAsia="Calibri" w:cs="Arial"/>
          <w:lang w:val="en-GB"/>
        </w:rPr>
        <w:t xml:space="preserve">This is one of the reasons </w:t>
      </w:r>
      <w:r w:rsidR="001E3F20" w:rsidRPr="00A759B8">
        <w:rPr>
          <w:rFonts w:eastAsia="Calibri" w:cs="Arial"/>
          <w:lang w:val="en-GB"/>
        </w:rPr>
        <w:t xml:space="preserve">why we have recently significantly </w:t>
      </w:r>
      <w:r w:rsidR="0038277B" w:rsidRPr="00A759B8">
        <w:rPr>
          <w:rFonts w:eastAsia="Calibri" w:cs="Arial"/>
          <w:lang w:val="en-GB"/>
        </w:rPr>
        <w:t>increased</w:t>
      </w:r>
      <w:r w:rsidR="0038277B">
        <w:rPr>
          <w:rFonts w:eastAsia="Calibri" w:cs="Arial"/>
          <w:lang w:val="en-GB"/>
        </w:rPr>
        <w:t xml:space="preserve"> </w:t>
      </w:r>
      <w:r w:rsidR="001E3F20">
        <w:rPr>
          <w:rFonts w:eastAsia="Calibri" w:cs="Arial"/>
          <w:lang w:val="en-GB"/>
        </w:rPr>
        <w:t>our presence in the Emirates</w:t>
      </w:r>
      <w:r w:rsidRPr="00A759B8">
        <w:rPr>
          <w:rFonts w:eastAsia="Calibri" w:cs="Arial"/>
          <w:lang w:val="en-GB"/>
        </w:rPr>
        <w:t>”</w:t>
      </w:r>
      <w:r>
        <w:rPr>
          <w:rFonts w:eastAsia="Calibri" w:cs="Arial"/>
          <w:lang w:val="en-GB"/>
        </w:rPr>
        <w:t>,</w:t>
      </w:r>
      <w:r w:rsidR="001E3F20">
        <w:rPr>
          <w:rFonts w:eastAsia="Calibri" w:cs="Arial"/>
          <w:lang w:val="en-GB"/>
        </w:rPr>
        <w:t xml:space="preserve"> Hermes continued</w:t>
      </w:r>
      <w:r w:rsidR="0038277B">
        <w:rPr>
          <w:rFonts w:eastAsia="Calibri" w:cs="Arial"/>
          <w:lang w:val="en-GB"/>
        </w:rPr>
        <w:t>.</w:t>
      </w:r>
    </w:p>
    <w:p w14:paraId="44B1C1D5" w14:textId="77777777" w:rsidR="00376371" w:rsidRPr="00F35DBC" w:rsidRDefault="00376371" w:rsidP="001A14DF">
      <w:pPr>
        <w:rPr>
          <w:rFonts w:eastAsia="Calibri" w:cs="Arial"/>
          <w:bCs/>
          <w:lang w:val="en-US"/>
        </w:rPr>
      </w:pPr>
    </w:p>
    <w:p w14:paraId="46C538DE" w14:textId="36B849D2" w:rsidR="002E07A7" w:rsidRPr="00F35DBC" w:rsidRDefault="00F52328" w:rsidP="001A14DF">
      <w:pPr>
        <w:rPr>
          <w:rFonts w:eastAsia="Calibri" w:cs="Arial"/>
          <w:bCs/>
          <w:lang w:val="en-US"/>
        </w:rPr>
      </w:pPr>
      <w:r>
        <w:rPr>
          <w:rFonts w:eastAsia="Calibri" w:cs="Arial"/>
          <w:lang w:val="en-GB"/>
        </w:rPr>
        <w:t>On the first day of the delegation</w:t>
      </w:r>
      <w:r w:rsidR="00E07374">
        <w:rPr>
          <w:rFonts w:eastAsia="Calibri" w:cs="Arial"/>
          <w:lang w:val="en-GB"/>
        </w:rPr>
        <w:t>’</w:t>
      </w:r>
      <w:r>
        <w:rPr>
          <w:rFonts w:eastAsia="Calibri" w:cs="Arial"/>
          <w:lang w:val="en-GB"/>
        </w:rPr>
        <w:t xml:space="preserve">s visit to the Emirates, Oliver Hermes participated in the </w:t>
      </w:r>
      <w:r w:rsidR="00F12BDD">
        <w:rPr>
          <w:rFonts w:eastAsia="Calibri" w:cs="Arial"/>
          <w:lang w:val="en-GB"/>
        </w:rPr>
        <w:t>Minister-President’s</w:t>
      </w:r>
      <w:r>
        <w:rPr>
          <w:rFonts w:eastAsia="Calibri" w:cs="Arial"/>
          <w:lang w:val="en-GB"/>
        </w:rPr>
        <w:t xml:space="preserve"> political discussions in Abu Dhabi. These included meetings with Dr. Sultan Al Jaber, Minister of Industry and Advanced Technology and CEO of the Abu Dhabi National Oil Company (ADNOC), as well as Mariam Al-</w:t>
      </w:r>
      <w:proofErr w:type="spellStart"/>
      <w:r>
        <w:rPr>
          <w:rFonts w:eastAsia="Calibri" w:cs="Arial"/>
          <w:lang w:val="en-GB"/>
        </w:rPr>
        <w:t>Mheiri</w:t>
      </w:r>
      <w:proofErr w:type="spellEnd"/>
      <w:r>
        <w:rPr>
          <w:rFonts w:eastAsia="Calibri" w:cs="Arial"/>
          <w:lang w:val="en-GB"/>
        </w:rPr>
        <w:t xml:space="preserve">, Chair of the International Affairs Office at the Presidential Court of the United Arab Emirates and Group CEO of the investment company 2PointZero. </w:t>
      </w:r>
    </w:p>
    <w:p w14:paraId="450FBBE5" w14:textId="77777777" w:rsidR="002E07A7" w:rsidRPr="00F35DBC" w:rsidRDefault="002E07A7" w:rsidP="001A14DF">
      <w:pPr>
        <w:rPr>
          <w:rFonts w:eastAsia="Calibri" w:cs="Arial"/>
          <w:bCs/>
          <w:lang w:val="en-US"/>
        </w:rPr>
      </w:pPr>
    </w:p>
    <w:p w14:paraId="2B6E65B5" w14:textId="15B59966" w:rsidR="00ED6F23" w:rsidRDefault="00F52328" w:rsidP="001A14DF">
      <w:pPr>
        <w:rPr>
          <w:rFonts w:eastAsia="Calibri" w:cs="Arial"/>
          <w:lang w:val="en-GB"/>
        </w:rPr>
      </w:pPr>
      <w:r>
        <w:rPr>
          <w:rFonts w:eastAsia="Calibri" w:cs="Arial"/>
          <w:lang w:val="en-GB"/>
        </w:rPr>
        <w:t>On the second day, Hendrik Wüst and the high-ranking business representatives who accompanied him on his trip visited the Wilo plant in Dubai. During this visit, Wilo and the energy company MASDAR signed a cooperation agreement.</w:t>
      </w:r>
    </w:p>
    <w:p w14:paraId="2E582A3C" w14:textId="44685DA9" w:rsidR="00F52328" w:rsidRDefault="00F52328" w:rsidP="001A14DF">
      <w:pPr>
        <w:rPr>
          <w:rFonts w:eastAsia="Calibri" w:cs="Arial"/>
        </w:rPr>
      </w:pPr>
      <w:r>
        <w:rPr>
          <w:noProof/>
          <w:lang w:val="en-GB"/>
        </w:rPr>
        <w:lastRenderedPageBreak/>
        <w:drawing>
          <wp:inline distT="0" distB="0" distL="0" distR="0" wp14:anchorId="08C20791" wp14:editId="4FB05F4A">
            <wp:extent cx="5130800" cy="3420745"/>
            <wp:effectExtent l="0" t="0" r="0" b="8255"/>
            <wp:docPr id="1309025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30800" cy="3420745"/>
                    </a:xfrm>
                    <a:prstGeom prst="rect">
                      <a:avLst/>
                    </a:prstGeom>
                    <a:noFill/>
                    <a:ln>
                      <a:noFill/>
                    </a:ln>
                  </pic:spPr>
                </pic:pic>
              </a:graphicData>
            </a:graphic>
          </wp:inline>
        </w:drawing>
      </w:r>
    </w:p>
    <w:p w14:paraId="21C9C4B8" w14:textId="593DD537" w:rsidR="00B62BEE" w:rsidRPr="00F35DBC" w:rsidRDefault="00B62BEE" w:rsidP="003E7D25">
      <w:pPr>
        <w:rPr>
          <w:rFonts w:eastAsia="Calibri" w:cs="Arial"/>
          <w:lang w:val="en-US"/>
        </w:rPr>
      </w:pPr>
      <w:r>
        <w:rPr>
          <w:rFonts w:eastAsia="Calibri" w:cs="Arial"/>
          <w:b/>
          <w:bCs/>
          <w:lang w:val="en-GB"/>
        </w:rPr>
        <w:t>Caption:</w:t>
      </w:r>
      <w:r>
        <w:rPr>
          <w:rFonts w:eastAsia="Calibri" w:cs="Arial"/>
          <w:lang w:val="en-GB"/>
        </w:rPr>
        <w:t xml:space="preserve"> In conversation during the delegation</w:t>
      </w:r>
      <w:r w:rsidR="00E07374">
        <w:rPr>
          <w:rFonts w:eastAsia="Calibri" w:cs="Arial"/>
          <w:lang w:val="en-GB"/>
        </w:rPr>
        <w:t>’</w:t>
      </w:r>
      <w:r>
        <w:rPr>
          <w:rFonts w:eastAsia="Calibri" w:cs="Arial"/>
          <w:lang w:val="en-GB"/>
        </w:rPr>
        <w:t xml:space="preserve">s visit to the Wilo plant in Dubai (from left): The </w:t>
      </w:r>
      <w:r w:rsidR="00F12BDD">
        <w:rPr>
          <w:rFonts w:eastAsia="Calibri" w:cs="Arial"/>
          <w:lang w:val="en-GB"/>
        </w:rPr>
        <w:t>Minister-President</w:t>
      </w:r>
      <w:r>
        <w:rPr>
          <w:rFonts w:eastAsia="Calibri" w:cs="Arial"/>
          <w:lang w:val="en-GB"/>
        </w:rPr>
        <w:t xml:space="preserve"> of North Rhine-Westphalia, Hendrik Wüst, Wilo CEO Oliver Hermes and Husain Al Meer, Director Global Offshore Wind &amp; UK at Masdar. Image: State of North Rhine-Westphalia/Steffen Böttcher</w:t>
      </w:r>
    </w:p>
    <w:p w14:paraId="548C8436" w14:textId="77777777" w:rsidR="001A14DF" w:rsidRDefault="001A14DF" w:rsidP="001A14DF">
      <w:pPr>
        <w:rPr>
          <w:rFonts w:eastAsia="Calibri" w:cs="Arial"/>
          <w:lang w:val="en-US"/>
        </w:rPr>
      </w:pPr>
    </w:p>
    <w:p w14:paraId="4C3C40CA" w14:textId="77777777" w:rsidR="00AD7EE5" w:rsidRDefault="00AD7EE5" w:rsidP="001A14DF">
      <w:pPr>
        <w:rPr>
          <w:rFonts w:eastAsia="Calibri" w:cs="Arial"/>
          <w:lang w:val="en-US"/>
        </w:rPr>
      </w:pPr>
    </w:p>
    <w:p w14:paraId="24F86CFA" w14:textId="1D91B669" w:rsidR="00AD7EE5" w:rsidRDefault="00AD7EE5" w:rsidP="001A14DF">
      <w:pPr>
        <w:rPr>
          <w:rFonts w:eastAsia="Calibri" w:cs="Arial"/>
          <w:lang w:val="en-US"/>
        </w:rPr>
      </w:pPr>
      <w:r>
        <w:rPr>
          <w:rFonts w:eastAsia="Calibri" w:cs="Arial"/>
          <w:noProof/>
          <w:lang w:val="en-GB"/>
        </w:rPr>
        <w:lastRenderedPageBreak/>
        <w:drawing>
          <wp:inline distT="0" distB="0" distL="0" distR="0" wp14:anchorId="4416CC37" wp14:editId="67B1AAF1">
            <wp:extent cx="5120640" cy="3416300"/>
            <wp:effectExtent l="0" t="0" r="3810" b="0"/>
            <wp:docPr id="82567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0640" cy="3416300"/>
                    </a:xfrm>
                    <a:prstGeom prst="rect">
                      <a:avLst/>
                    </a:prstGeom>
                    <a:noFill/>
                    <a:ln>
                      <a:noFill/>
                    </a:ln>
                  </pic:spPr>
                </pic:pic>
              </a:graphicData>
            </a:graphic>
          </wp:inline>
        </w:drawing>
      </w:r>
      <w:r>
        <w:rPr>
          <w:rFonts w:eastAsia="Calibri" w:cs="Arial"/>
          <w:b/>
          <w:bCs/>
          <w:lang w:val="en-GB"/>
        </w:rPr>
        <w:t>Caption:</w:t>
      </w:r>
      <w:r>
        <w:rPr>
          <w:rFonts w:eastAsia="Calibri" w:cs="Arial"/>
          <w:lang w:val="en-GB"/>
        </w:rPr>
        <w:t xml:space="preserve"> During the delegation’s visit, </w:t>
      </w:r>
      <w:r w:rsidRPr="00AD7EE5">
        <w:rPr>
          <w:rFonts w:eastAsia="Calibri" w:cs="Arial"/>
          <w:lang w:val="en-GB"/>
        </w:rPr>
        <w:t>Wilo and the energy company MASDAR signed a cooperation agreement</w:t>
      </w:r>
      <w:r>
        <w:rPr>
          <w:rFonts w:eastAsia="Calibri" w:cs="Arial"/>
          <w:lang w:val="en-GB"/>
        </w:rPr>
        <w:t xml:space="preserve"> (from left): Husain Al Meer, Director Global Offshore Wind &amp; UK at Masdar, Hendrik Wüst, Minister-President of North Rhine-Westphalia, Jens </w:t>
      </w:r>
      <w:proofErr w:type="spellStart"/>
      <w:r>
        <w:rPr>
          <w:rFonts w:eastAsia="Calibri" w:cs="Arial"/>
          <w:lang w:val="en-GB"/>
        </w:rPr>
        <w:t>Dallendörfer</w:t>
      </w:r>
      <w:proofErr w:type="spellEnd"/>
      <w:r>
        <w:rPr>
          <w:rFonts w:eastAsia="Calibri" w:cs="Arial"/>
          <w:lang w:val="en-GB"/>
        </w:rPr>
        <w:t>, Regional CEO of Wilo AMEA, and Oliver Hermes, President &amp; CEO of the Wilo Group. Image: State of North Rhine-Westphalia/Steffen Böttcher</w:t>
      </w:r>
    </w:p>
    <w:p w14:paraId="71A0FFEB" w14:textId="77777777" w:rsidR="00AD7EE5" w:rsidRPr="00F35DBC" w:rsidRDefault="00AD7EE5" w:rsidP="001A14DF">
      <w:pPr>
        <w:rPr>
          <w:rFonts w:eastAsia="Calibri" w:cs="Arial"/>
          <w:lang w:val="en-US"/>
        </w:rPr>
      </w:pPr>
    </w:p>
    <w:p w14:paraId="2DB8DC64" w14:textId="77777777" w:rsidR="005D0021" w:rsidRPr="00F35DBC"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26015F4F" w14:textId="77777777" w:rsidTr="002D57F3">
        <w:tc>
          <w:tcPr>
            <w:tcW w:w="3969" w:type="dxa"/>
            <w:tcMar>
              <w:left w:w="0" w:type="dxa"/>
              <w:right w:w="0" w:type="dxa"/>
            </w:tcMar>
          </w:tcPr>
          <w:p w14:paraId="27EBBAD3" w14:textId="77777777" w:rsidR="00B62BEE" w:rsidRPr="00F35DBC" w:rsidRDefault="00B62BEE" w:rsidP="00B62BEE">
            <w:pPr>
              <w:jc w:val="left"/>
              <w:rPr>
                <w:lang w:val="en-US"/>
              </w:rPr>
            </w:pPr>
            <w:r>
              <w:rPr>
                <w:lang w:val="en-GB"/>
              </w:rPr>
              <w:t>Silas Schefers</w:t>
            </w:r>
          </w:p>
          <w:p w14:paraId="196B09F8" w14:textId="77777777" w:rsidR="00105645" w:rsidRPr="00F35DBC" w:rsidRDefault="00954404" w:rsidP="00B62BEE">
            <w:pPr>
              <w:jc w:val="left"/>
              <w:rPr>
                <w:lang w:val="en-US"/>
              </w:rPr>
            </w:pPr>
            <w:r>
              <w:rPr>
                <w:lang w:val="en-GB"/>
              </w:rPr>
              <w:t>Wilo Group</w:t>
            </w:r>
          </w:p>
          <w:p w14:paraId="3A6A365A" w14:textId="77777777" w:rsidR="00B62BEE" w:rsidRPr="00F35DBC" w:rsidRDefault="00B62BEE" w:rsidP="00B62BEE">
            <w:pPr>
              <w:jc w:val="left"/>
              <w:rPr>
                <w:lang w:val="en-US"/>
              </w:rPr>
            </w:pPr>
            <w:r>
              <w:rPr>
                <w:lang w:val="en-GB"/>
              </w:rPr>
              <w:t>Tel: +49 231 4102 7160</w:t>
            </w:r>
          </w:p>
          <w:p w14:paraId="17B3EA92" w14:textId="77777777" w:rsidR="00B62BEE" w:rsidRPr="00E62EB1" w:rsidRDefault="00B62BEE" w:rsidP="00B62BEE">
            <w:pPr>
              <w:rPr>
                <w:rFonts w:cs="Calibri"/>
              </w:rPr>
            </w:pPr>
            <w:r>
              <w:rPr>
                <w:lang w:val="en-GB"/>
              </w:rPr>
              <w:t>Mobile: +49 173 895 91 87</w:t>
            </w:r>
          </w:p>
          <w:p w14:paraId="6C3AAEA4" w14:textId="77777777" w:rsidR="002D57F3" w:rsidRPr="00E62EB1" w:rsidRDefault="00105645" w:rsidP="00B62BEE">
            <w:pPr>
              <w:jc w:val="left"/>
              <w:rPr>
                <w:rFonts w:ascii="Arial" w:hAnsi="Arial" w:cs="Times New Roman"/>
                <w:sz w:val="2"/>
                <w:szCs w:val="2"/>
              </w:rPr>
            </w:pPr>
            <w:hyperlink r:id="rId10" w:history="1">
              <w:r>
                <w:rPr>
                  <w:rStyle w:val="Hyperlink"/>
                  <w:lang w:val="en-GB"/>
                </w:rPr>
                <w:t>silas.schefers@wilo.com</w:t>
              </w:r>
            </w:hyperlink>
            <w:r>
              <w:rPr>
                <w:lang w:val="en-GB"/>
              </w:rPr>
              <w:t xml:space="preserve"> </w:t>
            </w:r>
          </w:p>
        </w:tc>
        <w:tc>
          <w:tcPr>
            <w:tcW w:w="3969" w:type="dxa"/>
          </w:tcPr>
          <w:p w14:paraId="224AADFC" w14:textId="77777777" w:rsidR="002D57F3" w:rsidRPr="00E62EB1" w:rsidRDefault="002D57F3" w:rsidP="00B62BEE">
            <w:pPr>
              <w:jc w:val="left"/>
            </w:pPr>
          </w:p>
        </w:tc>
      </w:tr>
    </w:tbl>
    <w:p w14:paraId="1DB22D79" w14:textId="77777777" w:rsidR="005D0021" w:rsidRPr="00E62EB1" w:rsidRDefault="005D0021" w:rsidP="005D0021">
      <w:pPr>
        <w:ind w:right="-144"/>
        <w:jc w:val="left"/>
      </w:pPr>
    </w:p>
    <w:p w14:paraId="0AE23F8C" w14:textId="77777777" w:rsidR="00B32402" w:rsidRDefault="00B32402">
      <w:pPr>
        <w:spacing w:after="200" w:line="276" w:lineRule="auto"/>
        <w:jc w:val="left"/>
        <w:rPr>
          <w:rFonts w:asciiTheme="majorHAnsi" w:hAnsiTheme="majorHAnsi"/>
          <w:b/>
          <w:bCs/>
          <w:sz w:val="14"/>
          <w:szCs w:val="14"/>
          <w:lang w:val="en-GB"/>
        </w:rPr>
      </w:pPr>
      <w:r>
        <w:rPr>
          <w:rFonts w:asciiTheme="majorHAnsi" w:hAnsiTheme="majorHAnsi"/>
          <w:b/>
          <w:bCs/>
          <w:sz w:val="14"/>
          <w:szCs w:val="14"/>
          <w:lang w:val="en-GB"/>
        </w:rPr>
        <w:br w:type="page"/>
      </w:r>
    </w:p>
    <w:p w14:paraId="57873147" w14:textId="50954E1B"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lastRenderedPageBreak/>
        <w:t>About Wilo:</w:t>
      </w:r>
    </w:p>
    <w:p w14:paraId="787A6514" w14:textId="77777777" w:rsidR="00B22B54" w:rsidRPr="00F35DBC"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0A84ACE0" w14:textId="77777777" w:rsidR="005D0021" w:rsidRPr="00F35DBC"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1EE8C38D" w14:textId="77777777" w:rsidR="005D0021" w:rsidRPr="00F35DBC"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1"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F35DBC"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C0319" w14:textId="77777777" w:rsidR="001E3F20" w:rsidRDefault="001E3F20" w:rsidP="00A81BAD">
      <w:pPr>
        <w:spacing w:line="240" w:lineRule="auto"/>
      </w:pPr>
      <w:r>
        <w:separator/>
      </w:r>
    </w:p>
  </w:endnote>
  <w:endnote w:type="continuationSeparator" w:id="0">
    <w:p w14:paraId="1FFE4E40" w14:textId="77777777" w:rsidR="001E3F20" w:rsidRDefault="001E3F2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07644B6C" w14:textId="77777777" w:rsidTr="00015019">
      <w:trPr>
        <w:trHeight w:val="80"/>
      </w:trPr>
      <w:tc>
        <w:tcPr>
          <w:tcW w:w="2436" w:type="dxa"/>
        </w:tcPr>
        <w:p w14:paraId="51EC428B" w14:textId="77777777" w:rsidR="00801F56" w:rsidRPr="00B33D2D" w:rsidRDefault="00B62BEE" w:rsidP="00B33D2D">
          <w:pPr>
            <w:tabs>
              <w:tab w:val="left" w:pos="142"/>
            </w:tabs>
            <w:spacing w:line="180" w:lineRule="atLeast"/>
            <w:rPr>
              <w:color w:val="505050" w:themeColor="accent2"/>
              <w:sz w:val="12"/>
            </w:rPr>
          </w:pPr>
          <w:r w:rsidRPr="00F35DBC">
            <w:rPr>
              <w:color w:val="505050" w:themeColor="accent2"/>
              <w:sz w:val="12"/>
            </w:rPr>
            <w:br/>
            <w:t>WILO SE</w:t>
          </w:r>
        </w:p>
        <w:p w14:paraId="6FC1A9E8" w14:textId="77777777" w:rsidR="00801F56" w:rsidRPr="00B33D2D" w:rsidRDefault="00376656" w:rsidP="00B33D2D">
          <w:pPr>
            <w:tabs>
              <w:tab w:val="left" w:pos="142"/>
            </w:tabs>
            <w:spacing w:line="180" w:lineRule="atLeast"/>
            <w:rPr>
              <w:color w:val="505050" w:themeColor="accent2"/>
              <w:sz w:val="12"/>
            </w:rPr>
          </w:pPr>
          <w:r w:rsidRPr="00F35DBC">
            <w:rPr>
              <w:color w:val="505050" w:themeColor="accent2"/>
              <w:sz w:val="12"/>
            </w:rPr>
            <w:t>Wilopark 1</w:t>
          </w:r>
        </w:p>
        <w:p w14:paraId="73A01A32" w14:textId="77777777" w:rsidR="00801F56" w:rsidRPr="00B33D2D" w:rsidRDefault="00801F56" w:rsidP="00B33D2D">
          <w:pPr>
            <w:tabs>
              <w:tab w:val="left" w:pos="142"/>
            </w:tabs>
            <w:spacing w:line="180" w:lineRule="atLeast"/>
            <w:rPr>
              <w:color w:val="505050" w:themeColor="accent2"/>
              <w:sz w:val="12"/>
            </w:rPr>
          </w:pPr>
          <w:r w:rsidRPr="00F35DBC">
            <w:rPr>
              <w:color w:val="505050" w:themeColor="accent2"/>
              <w:sz w:val="12"/>
            </w:rPr>
            <w:t>44263 Dortmund</w:t>
          </w:r>
        </w:p>
        <w:p w14:paraId="6019E62D" w14:textId="77777777" w:rsidR="00801F56" w:rsidRPr="00B33D2D" w:rsidRDefault="00801F56" w:rsidP="00B33D2D">
          <w:pPr>
            <w:tabs>
              <w:tab w:val="left" w:pos="142"/>
            </w:tabs>
            <w:spacing w:line="180" w:lineRule="atLeast"/>
            <w:rPr>
              <w:color w:val="505050" w:themeColor="accent2"/>
              <w:sz w:val="12"/>
            </w:rPr>
          </w:pPr>
          <w:r w:rsidRPr="00F35DBC">
            <w:rPr>
              <w:color w:val="505050" w:themeColor="accent2"/>
              <w:sz w:val="12"/>
            </w:rPr>
            <w:t>Germany</w:t>
          </w:r>
        </w:p>
      </w:tc>
      <w:tc>
        <w:tcPr>
          <w:tcW w:w="2478" w:type="dxa"/>
        </w:tcPr>
        <w:p w14:paraId="5CA0297B" w14:textId="77777777" w:rsidR="00801F56" w:rsidRPr="00B33D2D" w:rsidRDefault="00801F56" w:rsidP="00B33D2D">
          <w:pPr>
            <w:tabs>
              <w:tab w:val="left" w:pos="142"/>
            </w:tabs>
            <w:spacing w:line="180" w:lineRule="atLeast"/>
            <w:rPr>
              <w:color w:val="505050" w:themeColor="accent2"/>
              <w:sz w:val="12"/>
            </w:rPr>
          </w:pPr>
        </w:p>
      </w:tc>
    </w:tr>
  </w:tbl>
  <w:p w14:paraId="2DAE2BC0"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1CE1B" w14:textId="77777777" w:rsidR="001E3F20" w:rsidRDefault="001E3F20" w:rsidP="00A81BAD">
      <w:pPr>
        <w:spacing w:line="240" w:lineRule="auto"/>
      </w:pPr>
      <w:r>
        <w:separator/>
      </w:r>
    </w:p>
  </w:footnote>
  <w:footnote w:type="continuationSeparator" w:id="0">
    <w:p w14:paraId="68CFBFF5" w14:textId="77777777" w:rsidR="001E3F20" w:rsidRDefault="001E3F2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1D679" w14:textId="77777777" w:rsidR="00801F56" w:rsidRDefault="00801F56" w:rsidP="00725BE1">
    <w:pPr>
      <w:pStyle w:val="Kopfzeile"/>
      <w:rPr>
        <w:b/>
        <w:color w:val="008A69"/>
        <w:sz w:val="32"/>
      </w:rPr>
    </w:pPr>
  </w:p>
  <w:p w14:paraId="341DB05B" w14:textId="77777777" w:rsidR="00801F56" w:rsidRDefault="00801F56" w:rsidP="00725BE1">
    <w:pPr>
      <w:pStyle w:val="Kopfzeile"/>
      <w:rPr>
        <w:b/>
        <w:color w:val="008A69"/>
        <w:sz w:val="32"/>
      </w:rPr>
    </w:pPr>
  </w:p>
  <w:p w14:paraId="72036913" w14:textId="77777777" w:rsidR="00801F56" w:rsidRDefault="00801F56" w:rsidP="00725BE1">
    <w:pPr>
      <w:pStyle w:val="Kopfzeile"/>
      <w:rPr>
        <w:b/>
        <w:color w:val="008A69"/>
        <w:sz w:val="32"/>
      </w:rPr>
    </w:pPr>
  </w:p>
  <w:p w14:paraId="07E2EBD3"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277DC31D"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4FDE0F53" wp14:editId="14FEC9BB">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1E3F20"/>
    <w:rsid w:val="0000597F"/>
    <w:rsid w:val="00006CE1"/>
    <w:rsid w:val="000075FE"/>
    <w:rsid w:val="000123F4"/>
    <w:rsid w:val="00015019"/>
    <w:rsid w:val="00017C28"/>
    <w:rsid w:val="00024127"/>
    <w:rsid w:val="00040C8C"/>
    <w:rsid w:val="00041B6C"/>
    <w:rsid w:val="00046472"/>
    <w:rsid w:val="000747B6"/>
    <w:rsid w:val="00094515"/>
    <w:rsid w:val="000B742A"/>
    <w:rsid w:val="000B74E5"/>
    <w:rsid w:val="000C3E61"/>
    <w:rsid w:val="000D0A6A"/>
    <w:rsid w:val="000F0E62"/>
    <w:rsid w:val="000F2398"/>
    <w:rsid w:val="000F4857"/>
    <w:rsid w:val="00105645"/>
    <w:rsid w:val="001337DC"/>
    <w:rsid w:val="00133B82"/>
    <w:rsid w:val="00135D2E"/>
    <w:rsid w:val="0014363E"/>
    <w:rsid w:val="001473CB"/>
    <w:rsid w:val="00147E86"/>
    <w:rsid w:val="0015646E"/>
    <w:rsid w:val="00162A25"/>
    <w:rsid w:val="00172A94"/>
    <w:rsid w:val="00175B40"/>
    <w:rsid w:val="001A14DF"/>
    <w:rsid w:val="001A2D56"/>
    <w:rsid w:val="001C6241"/>
    <w:rsid w:val="001D0B21"/>
    <w:rsid w:val="001D6067"/>
    <w:rsid w:val="001E3F20"/>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9B0"/>
    <w:rsid w:val="00240BD4"/>
    <w:rsid w:val="00246CC1"/>
    <w:rsid w:val="0025040C"/>
    <w:rsid w:val="00254E3D"/>
    <w:rsid w:val="00261CDB"/>
    <w:rsid w:val="00273069"/>
    <w:rsid w:val="002763F2"/>
    <w:rsid w:val="002A1E43"/>
    <w:rsid w:val="002A469D"/>
    <w:rsid w:val="002D2597"/>
    <w:rsid w:val="002D57F3"/>
    <w:rsid w:val="002D75CA"/>
    <w:rsid w:val="002E07A7"/>
    <w:rsid w:val="002E36DF"/>
    <w:rsid w:val="002E538F"/>
    <w:rsid w:val="002F21D9"/>
    <w:rsid w:val="002F561C"/>
    <w:rsid w:val="003000E6"/>
    <w:rsid w:val="003063A0"/>
    <w:rsid w:val="00307242"/>
    <w:rsid w:val="0031629E"/>
    <w:rsid w:val="003359E9"/>
    <w:rsid w:val="00340C7F"/>
    <w:rsid w:val="00345FE9"/>
    <w:rsid w:val="00376371"/>
    <w:rsid w:val="00376656"/>
    <w:rsid w:val="0038277B"/>
    <w:rsid w:val="003A63C1"/>
    <w:rsid w:val="003E20BA"/>
    <w:rsid w:val="003E7D25"/>
    <w:rsid w:val="003F0675"/>
    <w:rsid w:val="00401E90"/>
    <w:rsid w:val="0041307D"/>
    <w:rsid w:val="00413C96"/>
    <w:rsid w:val="0041651A"/>
    <w:rsid w:val="004167D8"/>
    <w:rsid w:val="00423B56"/>
    <w:rsid w:val="00431390"/>
    <w:rsid w:val="00436168"/>
    <w:rsid w:val="00441D95"/>
    <w:rsid w:val="0044462D"/>
    <w:rsid w:val="00462C02"/>
    <w:rsid w:val="004868AE"/>
    <w:rsid w:val="00487D4D"/>
    <w:rsid w:val="00497FAB"/>
    <w:rsid w:val="004A2FD9"/>
    <w:rsid w:val="004B737F"/>
    <w:rsid w:val="004F6D3B"/>
    <w:rsid w:val="004F7A3A"/>
    <w:rsid w:val="005241AA"/>
    <w:rsid w:val="00525BE7"/>
    <w:rsid w:val="0055084A"/>
    <w:rsid w:val="005550E5"/>
    <w:rsid w:val="00580F5D"/>
    <w:rsid w:val="0058637F"/>
    <w:rsid w:val="0059780B"/>
    <w:rsid w:val="005B2D45"/>
    <w:rsid w:val="005B4A2B"/>
    <w:rsid w:val="005B6E01"/>
    <w:rsid w:val="005C2D26"/>
    <w:rsid w:val="005C7485"/>
    <w:rsid w:val="005D0021"/>
    <w:rsid w:val="00616DFE"/>
    <w:rsid w:val="00617856"/>
    <w:rsid w:val="00683238"/>
    <w:rsid w:val="006924A4"/>
    <w:rsid w:val="006A0559"/>
    <w:rsid w:val="006A501E"/>
    <w:rsid w:val="006A741C"/>
    <w:rsid w:val="006C7045"/>
    <w:rsid w:val="006C75AE"/>
    <w:rsid w:val="006E3402"/>
    <w:rsid w:val="006E48CA"/>
    <w:rsid w:val="006F33BA"/>
    <w:rsid w:val="007069B1"/>
    <w:rsid w:val="00707B34"/>
    <w:rsid w:val="007139A8"/>
    <w:rsid w:val="00725BE1"/>
    <w:rsid w:val="00731296"/>
    <w:rsid w:val="007446A9"/>
    <w:rsid w:val="00752441"/>
    <w:rsid w:val="00753B4A"/>
    <w:rsid w:val="00756659"/>
    <w:rsid w:val="00763CB8"/>
    <w:rsid w:val="007647B9"/>
    <w:rsid w:val="007726A4"/>
    <w:rsid w:val="00784716"/>
    <w:rsid w:val="00785B94"/>
    <w:rsid w:val="00791BC5"/>
    <w:rsid w:val="00793CCA"/>
    <w:rsid w:val="007C0C72"/>
    <w:rsid w:val="007D1473"/>
    <w:rsid w:val="00801C48"/>
    <w:rsid w:val="00801F56"/>
    <w:rsid w:val="00802B9F"/>
    <w:rsid w:val="00807E5E"/>
    <w:rsid w:val="00813F19"/>
    <w:rsid w:val="00822D4D"/>
    <w:rsid w:val="00830F5E"/>
    <w:rsid w:val="00831BD1"/>
    <w:rsid w:val="00837685"/>
    <w:rsid w:val="00846946"/>
    <w:rsid w:val="00847293"/>
    <w:rsid w:val="00847D4D"/>
    <w:rsid w:val="008603A3"/>
    <w:rsid w:val="008B50B1"/>
    <w:rsid w:val="008B60CF"/>
    <w:rsid w:val="008C168E"/>
    <w:rsid w:val="008D33B2"/>
    <w:rsid w:val="008D3BC2"/>
    <w:rsid w:val="008F6A7C"/>
    <w:rsid w:val="00900D28"/>
    <w:rsid w:val="00903385"/>
    <w:rsid w:val="00911A4A"/>
    <w:rsid w:val="00920D1D"/>
    <w:rsid w:val="009217A1"/>
    <w:rsid w:val="009227C0"/>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21662"/>
    <w:rsid w:val="00A230A7"/>
    <w:rsid w:val="00A30D30"/>
    <w:rsid w:val="00A35A82"/>
    <w:rsid w:val="00A43F5D"/>
    <w:rsid w:val="00A464F0"/>
    <w:rsid w:val="00A57333"/>
    <w:rsid w:val="00A60728"/>
    <w:rsid w:val="00A63F4C"/>
    <w:rsid w:val="00A66CEF"/>
    <w:rsid w:val="00A759B8"/>
    <w:rsid w:val="00A81BAD"/>
    <w:rsid w:val="00A8693D"/>
    <w:rsid w:val="00A86E72"/>
    <w:rsid w:val="00A92B0A"/>
    <w:rsid w:val="00AA0D0E"/>
    <w:rsid w:val="00AA3DD9"/>
    <w:rsid w:val="00AA77E0"/>
    <w:rsid w:val="00AC3CFF"/>
    <w:rsid w:val="00AD4399"/>
    <w:rsid w:val="00AD6C82"/>
    <w:rsid w:val="00AD7EE5"/>
    <w:rsid w:val="00AE20A7"/>
    <w:rsid w:val="00AF071F"/>
    <w:rsid w:val="00AF6A3C"/>
    <w:rsid w:val="00B06DB8"/>
    <w:rsid w:val="00B22B54"/>
    <w:rsid w:val="00B2592F"/>
    <w:rsid w:val="00B32402"/>
    <w:rsid w:val="00B33D2D"/>
    <w:rsid w:val="00B366DE"/>
    <w:rsid w:val="00B5762A"/>
    <w:rsid w:val="00B57A9B"/>
    <w:rsid w:val="00B62BEE"/>
    <w:rsid w:val="00BA0716"/>
    <w:rsid w:val="00BA1038"/>
    <w:rsid w:val="00BA5B9B"/>
    <w:rsid w:val="00BA7B72"/>
    <w:rsid w:val="00BB1C37"/>
    <w:rsid w:val="00BB3A73"/>
    <w:rsid w:val="00BC5441"/>
    <w:rsid w:val="00BD5C27"/>
    <w:rsid w:val="00BD61D5"/>
    <w:rsid w:val="00BD6D30"/>
    <w:rsid w:val="00BD706D"/>
    <w:rsid w:val="00BF427D"/>
    <w:rsid w:val="00C03AB9"/>
    <w:rsid w:val="00C801C8"/>
    <w:rsid w:val="00C81785"/>
    <w:rsid w:val="00C92DE3"/>
    <w:rsid w:val="00CB6804"/>
    <w:rsid w:val="00CB7AEC"/>
    <w:rsid w:val="00CC1F6F"/>
    <w:rsid w:val="00CD0745"/>
    <w:rsid w:val="00CD30AF"/>
    <w:rsid w:val="00CD4F34"/>
    <w:rsid w:val="00CD7149"/>
    <w:rsid w:val="00D153B8"/>
    <w:rsid w:val="00D2278D"/>
    <w:rsid w:val="00D22936"/>
    <w:rsid w:val="00D23D6A"/>
    <w:rsid w:val="00D27EA8"/>
    <w:rsid w:val="00D4318C"/>
    <w:rsid w:val="00D50795"/>
    <w:rsid w:val="00D65C00"/>
    <w:rsid w:val="00D769EF"/>
    <w:rsid w:val="00D80D69"/>
    <w:rsid w:val="00D93E35"/>
    <w:rsid w:val="00DA28B7"/>
    <w:rsid w:val="00DB4780"/>
    <w:rsid w:val="00DC2B22"/>
    <w:rsid w:val="00DC750D"/>
    <w:rsid w:val="00DD27EB"/>
    <w:rsid w:val="00DD4A09"/>
    <w:rsid w:val="00E07374"/>
    <w:rsid w:val="00E07FF3"/>
    <w:rsid w:val="00E24028"/>
    <w:rsid w:val="00E25373"/>
    <w:rsid w:val="00E27E25"/>
    <w:rsid w:val="00E47785"/>
    <w:rsid w:val="00E514BA"/>
    <w:rsid w:val="00E56399"/>
    <w:rsid w:val="00E62EB1"/>
    <w:rsid w:val="00E76BAC"/>
    <w:rsid w:val="00E97B3E"/>
    <w:rsid w:val="00EA34AF"/>
    <w:rsid w:val="00EA737E"/>
    <w:rsid w:val="00EB2161"/>
    <w:rsid w:val="00ED3896"/>
    <w:rsid w:val="00ED6F23"/>
    <w:rsid w:val="00EE496E"/>
    <w:rsid w:val="00EE597E"/>
    <w:rsid w:val="00EE7755"/>
    <w:rsid w:val="00EF0354"/>
    <w:rsid w:val="00F025C1"/>
    <w:rsid w:val="00F12BDD"/>
    <w:rsid w:val="00F1527A"/>
    <w:rsid w:val="00F16E60"/>
    <w:rsid w:val="00F278AA"/>
    <w:rsid w:val="00F35DBC"/>
    <w:rsid w:val="00F5229E"/>
    <w:rsid w:val="00F52328"/>
    <w:rsid w:val="00F726A9"/>
    <w:rsid w:val="00F7537A"/>
    <w:rsid w:val="00F77DD2"/>
    <w:rsid w:val="00F9180E"/>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2C7B8"/>
  <w15:docId w15:val="{F294DC78-772F-4B5F-A27B-AEE72162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1337DC"/>
    <w:pPr>
      <w:spacing w:after="0" w:line="240" w:lineRule="auto"/>
    </w:pPr>
    <w:rPr>
      <w:rFonts w:ascii="Verdana" w:eastAsia="Times New Roman" w:hAnsi="Verdana" w:cs="Verdana"/>
      <w:sz w:val="20"/>
      <w:szCs w:val="20"/>
      <w:lang w:bidi="ar-SA"/>
    </w:rPr>
  </w:style>
  <w:style w:type="character" w:styleId="Kommentarzeichen">
    <w:name w:val="annotation reference"/>
    <w:basedOn w:val="Absatz-Standardschriftart"/>
    <w:uiPriority w:val="99"/>
    <w:semiHidden/>
    <w:unhideWhenUsed/>
    <w:rsid w:val="001337DC"/>
    <w:rPr>
      <w:sz w:val="16"/>
      <w:szCs w:val="16"/>
    </w:rPr>
  </w:style>
  <w:style w:type="paragraph" w:styleId="Kommentartext">
    <w:name w:val="annotation text"/>
    <w:basedOn w:val="Standard"/>
    <w:link w:val="KommentartextZchn"/>
    <w:uiPriority w:val="99"/>
    <w:unhideWhenUsed/>
    <w:rsid w:val="001337DC"/>
    <w:pPr>
      <w:spacing w:line="240" w:lineRule="auto"/>
    </w:pPr>
  </w:style>
  <w:style w:type="character" w:customStyle="1" w:styleId="KommentartextZchn">
    <w:name w:val="Kommentartext Zchn"/>
    <w:basedOn w:val="Absatz-Standardschriftart"/>
    <w:link w:val="Kommentartext"/>
    <w:uiPriority w:val="99"/>
    <w:rsid w:val="001337DC"/>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1337DC"/>
    <w:rPr>
      <w:b/>
      <w:bCs/>
    </w:rPr>
  </w:style>
  <w:style w:type="character" w:customStyle="1" w:styleId="KommentarthemaZchn">
    <w:name w:val="Kommentarthema Zchn"/>
    <w:basedOn w:val="KommentartextZchn"/>
    <w:link w:val="Kommentarthema"/>
    <w:uiPriority w:val="99"/>
    <w:semiHidden/>
    <w:rsid w:val="001337DC"/>
    <w:rPr>
      <w:rFonts w:ascii="Verdana" w:eastAsia="Times New Roman" w:hAnsi="Verdana" w:cs="Verdana"/>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56173212">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9051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470</Words>
  <Characters>2967</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19</cp:revision>
  <cp:lastPrinted>2016-06-24T13:34:00Z</cp:lastPrinted>
  <dcterms:created xsi:type="dcterms:W3CDTF">2025-04-25T18:09:00Z</dcterms:created>
  <dcterms:modified xsi:type="dcterms:W3CDTF">2025-04-28T18:26:00Z</dcterms:modified>
</cp:coreProperties>
</file>