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1B068" w14:textId="05929830" w:rsidR="00725BE1" w:rsidRPr="003F11C0" w:rsidRDefault="00F06C01" w:rsidP="003E20BA">
      <w:pPr>
        <w:jc w:val="left"/>
        <w:outlineLvl w:val="0"/>
        <w:rPr>
          <w:b/>
          <w:bCs/>
          <w:lang w:val="en-US"/>
        </w:rPr>
      </w:pPr>
      <w:r>
        <w:rPr>
          <w:lang w:val="en-GB"/>
        </w:rPr>
        <w:t>02/12/</w:t>
      </w:r>
      <w:r w:rsidR="005F215E">
        <w:rPr>
          <w:lang w:val="en-GB"/>
        </w:rPr>
        <w:t>2024</w:t>
      </w:r>
    </w:p>
    <w:p w14:paraId="79996AB5" w14:textId="77777777" w:rsidR="008B60CF" w:rsidRPr="003F11C0" w:rsidRDefault="008B60CF" w:rsidP="008B60CF">
      <w:pPr>
        <w:jc w:val="left"/>
        <w:rPr>
          <w:bCs/>
          <w:iCs/>
          <w:lang w:val="en-US"/>
        </w:rPr>
      </w:pPr>
    </w:p>
    <w:p w14:paraId="0D9F954C" w14:textId="6C601FB7" w:rsidR="008B60CF" w:rsidRPr="003F11C0" w:rsidRDefault="005F215E" w:rsidP="008B60CF">
      <w:pPr>
        <w:jc w:val="left"/>
        <w:rPr>
          <w:b/>
          <w:sz w:val="29"/>
          <w:szCs w:val="29"/>
          <w:lang w:val="en-US"/>
        </w:rPr>
      </w:pPr>
      <w:r>
        <w:rPr>
          <w:b/>
          <w:bCs/>
          <w:sz w:val="29"/>
          <w:szCs w:val="29"/>
          <w:lang w:val="en-GB"/>
        </w:rPr>
        <w:t>International DNP: Award-winning cooperation for a sustainable future</w:t>
      </w:r>
    </w:p>
    <w:p w14:paraId="39B74F59" w14:textId="4C5F555D" w:rsidR="00676581" w:rsidRPr="003F11C0" w:rsidRDefault="00676581" w:rsidP="004F7A3A">
      <w:pPr>
        <w:rPr>
          <w:rFonts w:eastAsia="Calibri" w:cs="Arial"/>
          <w:lang w:val="en-US"/>
        </w:rPr>
      </w:pPr>
      <w:r>
        <w:rPr>
          <w:rFonts w:eastAsia="Calibri" w:cs="Arial"/>
          <w:lang w:val="en-GB"/>
        </w:rPr>
        <w:t xml:space="preserve">Wilo presents award to </w:t>
      </w:r>
      <w:proofErr w:type="gramStart"/>
      <w:r>
        <w:rPr>
          <w:rFonts w:eastAsia="Calibri" w:cs="Arial"/>
          <w:lang w:val="en-GB"/>
        </w:rPr>
        <w:t>German-Jordanian</w:t>
      </w:r>
      <w:proofErr w:type="gramEnd"/>
      <w:r>
        <w:rPr>
          <w:rFonts w:eastAsia="Calibri" w:cs="Arial"/>
          <w:lang w:val="en-GB"/>
        </w:rPr>
        <w:t xml:space="preserve"> water partnership</w:t>
      </w:r>
    </w:p>
    <w:p w14:paraId="35116F75" w14:textId="77777777" w:rsidR="00FE6C1E" w:rsidRPr="003F11C0" w:rsidRDefault="00FE6C1E" w:rsidP="00462C02">
      <w:pPr>
        <w:rPr>
          <w:rFonts w:eastAsia="Calibri" w:cs="Arial"/>
          <w:lang w:val="en-US"/>
        </w:rPr>
      </w:pPr>
    </w:p>
    <w:p w14:paraId="5AF051F4" w14:textId="11F2739A" w:rsidR="00317764" w:rsidRPr="003F11C0" w:rsidRDefault="00340507" w:rsidP="00066E0B">
      <w:pPr>
        <w:rPr>
          <w:rFonts w:eastAsia="Calibri" w:cs="Arial"/>
          <w:bCs/>
          <w:lang w:val="en-US"/>
        </w:rPr>
      </w:pPr>
      <w:r>
        <w:rPr>
          <w:b/>
          <w:bCs/>
          <w:color w:val="000000"/>
          <w:lang w:val="en-GB"/>
        </w:rPr>
        <w:t>Düsseldorf</w:t>
      </w:r>
      <w:r>
        <w:rPr>
          <w:b/>
          <w:bCs/>
          <w:lang w:val="en-GB"/>
        </w:rPr>
        <w:t>.</w:t>
      </w:r>
      <w:r>
        <w:rPr>
          <w:lang w:val="en-GB"/>
        </w:rPr>
        <w:t xml:space="preserve"> With the International German Sustainability Award</w:t>
      </w:r>
      <w:r w:rsidR="000278ED">
        <w:rPr>
          <w:lang w:val="en-GB"/>
        </w:rPr>
        <w:t xml:space="preserve"> (IDNP)</w:t>
      </w:r>
      <w:r>
        <w:rPr>
          <w:lang w:val="en-GB"/>
        </w:rPr>
        <w:t>, Wilo and the German Sustainability Award Foundation have recognised innovative business partnership for a second time. The award honours partnerships between organisations of the Global North and South which make a significant contribution to sustainability with environmental and efficiency technology. The award was presented under the auspices of the German Sustainability Award, Europe’s most important distinction for ecological and social commitment.</w:t>
      </w:r>
    </w:p>
    <w:p w14:paraId="6B3272B7" w14:textId="43602821" w:rsidR="005F215E" w:rsidRPr="003F11C0" w:rsidRDefault="005F215E" w:rsidP="00195CC9">
      <w:pPr>
        <w:rPr>
          <w:rFonts w:eastAsia="Calibri" w:cs="Arial"/>
          <w:bCs/>
          <w:lang w:val="en-US"/>
        </w:rPr>
      </w:pPr>
    </w:p>
    <w:p w14:paraId="51AE5C0B" w14:textId="2F70968A" w:rsidR="00EC543B" w:rsidRPr="003F11C0" w:rsidRDefault="00C34DE1" w:rsidP="00195CC9">
      <w:pPr>
        <w:rPr>
          <w:rFonts w:eastAsia="Calibri" w:cs="Arial"/>
          <w:bCs/>
          <w:lang w:val="en-US"/>
        </w:rPr>
      </w:pPr>
      <w:r>
        <w:rPr>
          <w:rFonts w:eastAsia="Calibri" w:cs="Arial"/>
          <w:lang w:val="en-GB"/>
        </w:rPr>
        <w:t>“From a geo-</w:t>
      </w:r>
      <w:proofErr w:type="spellStart"/>
      <w:r>
        <w:rPr>
          <w:rFonts w:eastAsia="Calibri" w:cs="Arial"/>
          <w:lang w:val="en-GB"/>
        </w:rPr>
        <w:t>economical</w:t>
      </w:r>
      <w:proofErr w:type="spellEnd"/>
      <w:r>
        <w:rPr>
          <w:rFonts w:eastAsia="Calibri" w:cs="Arial"/>
          <w:lang w:val="en-GB"/>
        </w:rPr>
        <w:t xml:space="preserve"> standpoint and with respect to global sustainability goals, partnerships between the Global North and South are of vital importance”, says Oliver Hermes. </w:t>
      </w:r>
      <w:hyperlink r:id="rId11" w:history="1">
        <w:r>
          <w:rPr>
            <w:rStyle w:val="Hyperlink"/>
            <w:rFonts w:eastAsia="Calibri" w:cs="Arial"/>
            <w:lang w:val="en-GB"/>
          </w:rPr>
          <w:t>In a recent essay, the President &amp; CEO of the Wilo Group advocates adopting a new perspective on the countries of the South.</w:t>
        </w:r>
      </w:hyperlink>
      <w:r>
        <w:rPr>
          <w:rFonts w:eastAsia="Calibri" w:cs="Arial"/>
          <w:lang w:val="en-GB"/>
        </w:rPr>
        <w:t xml:space="preserve"> “As a multinational technology group, Wilo bears global responsibility and has therefore set itself the task of supporting international cooperation.” According to Hermes, this is firmly anchored in Wilo’s overarching sustainability strategy. “We are consistently aligning ourselves with the three impact areas: Creating, Caring and Connecting”, says Georg Weber, Member of the Executive Board and CTO of the Wilo Group. “Connecting thereby stands for Wilo’s sustainable impact through its commitment to strong partnerships.”</w:t>
      </w:r>
    </w:p>
    <w:p w14:paraId="65B47D47" w14:textId="77777777" w:rsidR="00255B2F" w:rsidRPr="003F11C0" w:rsidRDefault="00255B2F" w:rsidP="00195CC9">
      <w:pPr>
        <w:rPr>
          <w:rFonts w:eastAsia="Calibri" w:cs="Arial"/>
          <w:bCs/>
          <w:lang w:val="en-US"/>
        </w:rPr>
      </w:pPr>
    </w:p>
    <w:p w14:paraId="4A92754A" w14:textId="7EC919FC" w:rsidR="00AA4F41" w:rsidRPr="003F11C0" w:rsidRDefault="00255B2F" w:rsidP="002C6ED7">
      <w:pPr>
        <w:rPr>
          <w:rFonts w:eastAsia="Calibri" w:cs="Arial"/>
          <w:bCs/>
          <w:lang w:val="en-US"/>
        </w:rPr>
      </w:pPr>
      <w:r>
        <w:rPr>
          <w:rFonts w:eastAsia="Calibri" w:cs="Arial"/>
          <w:lang w:val="en-GB"/>
        </w:rPr>
        <w:t>This year, the Water Operators’ Partnership between Hamburg’s waterworks and the Jordanian water supplier Miyahuna was honoured. The goal of the cooperation is to improve water supply and wastewater services in Jordan, one of the most arid countries on the planet. To this end, waterworks processes were optimised to increase water production, water quality was improved by means of enhanced lab work and energy savings measures were implemented in the wastewater treatment plants.</w:t>
      </w:r>
    </w:p>
    <w:p w14:paraId="07776C9C" w14:textId="77777777" w:rsidR="00913F68" w:rsidRPr="003F11C0" w:rsidRDefault="00913F68" w:rsidP="00195CC9">
      <w:pPr>
        <w:rPr>
          <w:rFonts w:eastAsia="Calibri" w:cs="Arial"/>
          <w:bCs/>
          <w:lang w:val="en-US"/>
        </w:rPr>
      </w:pPr>
    </w:p>
    <w:p w14:paraId="14B58B10" w14:textId="77777777" w:rsidR="00317764" w:rsidRPr="003F11C0" w:rsidRDefault="00066E0B" w:rsidP="00195CC9">
      <w:pPr>
        <w:rPr>
          <w:rFonts w:eastAsia="Calibri" w:cs="Arial"/>
          <w:bCs/>
          <w:lang w:val="en-US"/>
        </w:rPr>
      </w:pPr>
      <w:r>
        <w:rPr>
          <w:rFonts w:eastAsia="Calibri" w:cs="Arial"/>
          <w:lang w:val="en-GB"/>
        </w:rPr>
        <w:t>The International German Sustainability Award was presented to this partnership on 29 November by the General Director of the United Nations Industrial Development Organization (UNIDO) and former German Federal Minister for Economic Cooperation and Development, Dr Gerd Müller, along with Wilo CTO Georg Weber.</w:t>
      </w:r>
    </w:p>
    <w:p w14:paraId="7D3EDB34" w14:textId="5084E0EC" w:rsidR="00754867" w:rsidRPr="003F11C0" w:rsidRDefault="00754867" w:rsidP="00195CC9">
      <w:pPr>
        <w:rPr>
          <w:rFonts w:eastAsia="Calibri" w:cs="Arial"/>
          <w:bCs/>
          <w:lang w:val="en-US"/>
        </w:rPr>
      </w:pPr>
    </w:p>
    <w:p w14:paraId="2F0E028D" w14:textId="19A088FA" w:rsidR="00317764" w:rsidRDefault="00735F4B" w:rsidP="00195CC9">
      <w:pPr>
        <w:rPr>
          <w:rFonts w:eastAsia="Calibri" w:cs="Arial"/>
          <w:lang w:val="en-GB"/>
        </w:rPr>
      </w:pPr>
      <w:r>
        <w:rPr>
          <w:rFonts w:eastAsia="Calibri" w:cs="Arial"/>
          <w:lang w:val="en-GB"/>
        </w:rPr>
        <w:t xml:space="preserve">“The award-winning water partnership impressively exhibits the potential inherent in international cooperation”, </w:t>
      </w:r>
      <w:r w:rsidR="003F11C0">
        <w:rPr>
          <w:rFonts w:eastAsia="Calibri" w:cs="Arial"/>
          <w:lang w:val="en-GB"/>
        </w:rPr>
        <w:t xml:space="preserve">Oliver </w:t>
      </w:r>
      <w:r>
        <w:rPr>
          <w:rFonts w:eastAsia="Calibri" w:cs="Arial"/>
          <w:lang w:val="en-GB"/>
        </w:rPr>
        <w:t>Hermes highlights. “In an increasingly networked world, we can only master the challenges of our times – from climate change to the scarcity of resources – together. Technological and knowledge transfer between North and South plays a vital role here.”</w:t>
      </w:r>
    </w:p>
    <w:p w14:paraId="1F4C6D11" w14:textId="77777777" w:rsidR="000278ED" w:rsidRDefault="000278ED" w:rsidP="00195CC9">
      <w:pPr>
        <w:rPr>
          <w:rFonts w:eastAsia="Calibri" w:cs="Arial"/>
          <w:lang w:val="en-GB"/>
        </w:rPr>
      </w:pPr>
    </w:p>
    <w:p w14:paraId="0A94B604" w14:textId="77777777" w:rsidR="000278ED" w:rsidRDefault="000278ED" w:rsidP="00195CC9">
      <w:pPr>
        <w:rPr>
          <w:rFonts w:eastAsia="Calibri" w:cs="Arial"/>
          <w:lang w:val="en-GB"/>
        </w:rPr>
      </w:pPr>
    </w:p>
    <w:p w14:paraId="4E8A3A4F" w14:textId="77777777" w:rsidR="000278ED" w:rsidRDefault="000278ED" w:rsidP="00195CC9">
      <w:pPr>
        <w:rPr>
          <w:rFonts w:eastAsia="Calibri" w:cs="Arial"/>
          <w:lang w:val="en-GB"/>
        </w:rPr>
      </w:pPr>
    </w:p>
    <w:p w14:paraId="1BE90A6B" w14:textId="77777777" w:rsidR="000278ED" w:rsidRDefault="000278ED" w:rsidP="00195CC9">
      <w:pPr>
        <w:rPr>
          <w:rFonts w:eastAsia="Calibri" w:cs="Arial"/>
          <w:lang w:val="en-GB"/>
        </w:rPr>
      </w:pPr>
    </w:p>
    <w:p w14:paraId="25FB206D" w14:textId="77777777" w:rsidR="000278ED" w:rsidRDefault="000278ED" w:rsidP="00195CC9">
      <w:pPr>
        <w:rPr>
          <w:rFonts w:eastAsia="Calibri" w:cs="Arial"/>
          <w:lang w:val="en-GB"/>
        </w:rPr>
      </w:pPr>
    </w:p>
    <w:p w14:paraId="60D180A1" w14:textId="77777777" w:rsidR="000278ED" w:rsidRPr="003F11C0" w:rsidRDefault="000278ED" w:rsidP="00195CC9">
      <w:pPr>
        <w:rPr>
          <w:rFonts w:eastAsia="Calibri" w:cs="Arial"/>
          <w:bCs/>
          <w:lang w:val="en-US"/>
        </w:rPr>
      </w:pPr>
    </w:p>
    <w:p w14:paraId="4784B79C" w14:textId="77777777" w:rsidR="00317764" w:rsidRPr="003F11C0" w:rsidRDefault="00317764" w:rsidP="00195CC9">
      <w:pPr>
        <w:rPr>
          <w:rFonts w:eastAsia="Calibri" w:cs="Arial"/>
          <w:bCs/>
          <w:lang w:val="en-US"/>
        </w:rPr>
      </w:pPr>
    </w:p>
    <w:p w14:paraId="3376C931" w14:textId="0C50B836" w:rsidR="009143A2" w:rsidRPr="003F11C0" w:rsidRDefault="000278ED" w:rsidP="001A14DF">
      <w:pPr>
        <w:rPr>
          <w:rFonts w:eastAsia="Calibri" w:cs="Arial"/>
          <w:bCs/>
          <w:color w:val="FF0000"/>
          <w:lang w:val="en-US"/>
        </w:rPr>
      </w:pPr>
      <w:r>
        <w:rPr>
          <w:rFonts w:eastAsia="Calibri" w:cs="Arial"/>
          <w:noProof/>
          <w:color w:val="FF0000"/>
          <w:lang w:val="en-GB"/>
        </w:rPr>
        <w:lastRenderedPageBreak/>
        <w:drawing>
          <wp:inline distT="0" distB="0" distL="0" distR="0" wp14:anchorId="159A6023" wp14:editId="209D5F28">
            <wp:extent cx="5120640" cy="3617595"/>
            <wp:effectExtent l="0" t="0" r="3810" b="1905"/>
            <wp:docPr id="475971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0640" cy="3617595"/>
                    </a:xfrm>
                    <a:prstGeom prst="rect">
                      <a:avLst/>
                    </a:prstGeom>
                    <a:noFill/>
                    <a:ln>
                      <a:noFill/>
                    </a:ln>
                  </pic:spPr>
                </pic:pic>
              </a:graphicData>
            </a:graphic>
          </wp:inline>
        </w:drawing>
      </w:r>
    </w:p>
    <w:p w14:paraId="6DF0C03C" w14:textId="4374DE6F" w:rsidR="000278ED" w:rsidRDefault="00B62BEE" w:rsidP="001A14DF">
      <w:pPr>
        <w:rPr>
          <w:rFonts w:eastAsia="Calibri" w:cs="Arial"/>
          <w:lang w:val="en-GB"/>
        </w:rPr>
      </w:pPr>
      <w:r>
        <w:rPr>
          <w:rFonts w:eastAsia="Calibri" w:cs="Arial"/>
          <w:b/>
          <w:bCs/>
          <w:lang w:val="en-GB"/>
        </w:rPr>
        <w:t>Image caption:</w:t>
      </w:r>
      <w:r>
        <w:rPr>
          <w:rFonts w:eastAsia="Calibri" w:cs="Arial"/>
          <w:lang w:val="en-GB"/>
        </w:rPr>
        <w:t xml:space="preserve"> </w:t>
      </w:r>
      <w:r w:rsidR="000278ED">
        <w:rPr>
          <w:rFonts w:eastAsia="Calibri" w:cs="Arial"/>
          <w:lang w:val="en-GB"/>
        </w:rPr>
        <w:t xml:space="preserve">Presenting the </w:t>
      </w:r>
      <w:r w:rsidR="000278ED" w:rsidRPr="000278ED">
        <w:rPr>
          <w:rFonts w:eastAsia="Calibri" w:cs="Arial"/>
          <w:lang w:val="en-GB"/>
        </w:rPr>
        <w:t>International German Sustainability Award (from left)</w:t>
      </w:r>
      <w:r w:rsidR="000278ED">
        <w:rPr>
          <w:rFonts w:eastAsia="Calibri" w:cs="Arial"/>
          <w:lang w:val="en-GB"/>
        </w:rPr>
        <w:t xml:space="preserve">: </w:t>
      </w:r>
      <w:r w:rsidR="000278ED" w:rsidRPr="000278ED">
        <w:rPr>
          <w:rFonts w:eastAsia="Calibri" w:cs="Arial"/>
          <w:lang w:val="en-GB"/>
        </w:rPr>
        <w:t>Moderator Stefan Schulze-Hausmann,</w:t>
      </w:r>
      <w:r w:rsidR="000278ED">
        <w:rPr>
          <w:rFonts w:eastAsia="Calibri" w:cs="Arial"/>
          <w:lang w:val="en-GB"/>
        </w:rPr>
        <w:t xml:space="preserve"> Dr Gerd Müller, General Director of the United Nations Industrial Development Organization (UNIDO) and former German Federal Minister for Economic Cooperation and Development, as well as Wilo CTO Georg Weber. Image: </w:t>
      </w:r>
      <w:proofErr w:type="spellStart"/>
      <w:r w:rsidR="000278ED" w:rsidRPr="00D060C1">
        <w:rPr>
          <w:rFonts w:eastAsia="Calibri" w:cs="Arial"/>
          <w:lang w:eastAsia="en-US"/>
        </w:rPr>
        <w:t>Schuchrat</w:t>
      </w:r>
      <w:proofErr w:type="spellEnd"/>
      <w:r w:rsidR="000278ED" w:rsidRPr="00D060C1">
        <w:rPr>
          <w:rFonts w:eastAsia="Calibri" w:cs="Arial"/>
          <w:lang w:eastAsia="en-US"/>
        </w:rPr>
        <w:t xml:space="preserve"> </w:t>
      </w:r>
      <w:proofErr w:type="spellStart"/>
      <w:r w:rsidR="000278ED" w:rsidRPr="00D060C1">
        <w:rPr>
          <w:rFonts w:eastAsia="Calibri" w:cs="Arial"/>
          <w:lang w:eastAsia="en-US"/>
        </w:rPr>
        <w:t>Kurbanov</w:t>
      </w:r>
      <w:proofErr w:type="spellEnd"/>
    </w:p>
    <w:p w14:paraId="054E4885" w14:textId="77777777" w:rsidR="000278ED" w:rsidRDefault="000278ED" w:rsidP="001A14DF">
      <w:pPr>
        <w:rPr>
          <w:rFonts w:eastAsia="Calibri" w:cs="Arial"/>
          <w:lang w:val="en-GB"/>
        </w:rPr>
      </w:pPr>
    </w:p>
    <w:p w14:paraId="646394E1" w14:textId="54F748E7" w:rsidR="001A14DF" w:rsidRPr="003F11C0" w:rsidRDefault="000278ED" w:rsidP="001A14DF">
      <w:pPr>
        <w:rPr>
          <w:rFonts w:eastAsia="Calibri" w:cs="Arial"/>
          <w:lang w:val="en-US"/>
        </w:rPr>
      </w:pPr>
      <w:r>
        <w:rPr>
          <w:rFonts w:eastAsia="Calibri" w:cs="Arial"/>
          <w:noProof/>
          <w:lang w:val="en-US"/>
        </w:rPr>
        <w:lastRenderedPageBreak/>
        <w:drawing>
          <wp:inline distT="0" distB="0" distL="0" distR="0" wp14:anchorId="44AFF623" wp14:editId="24991A94">
            <wp:extent cx="5120640" cy="3617595"/>
            <wp:effectExtent l="0" t="0" r="3810" b="1905"/>
            <wp:docPr id="62261244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20640" cy="3617595"/>
                    </a:xfrm>
                    <a:prstGeom prst="rect">
                      <a:avLst/>
                    </a:prstGeom>
                    <a:noFill/>
                    <a:ln>
                      <a:noFill/>
                    </a:ln>
                  </pic:spPr>
                </pic:pic>
              </a:graphicData>
            </a:graphic>
          </wp:inline>
        </w:drawing>
      </w:r>
    </w:p>
    <w:p w14:paraId="4F052D5C" w14:textId="0CDE1494" w:rsidR="009143A2" w:rsidRPr="003F11C0" w:rsidRDefault="009143A2" w:rsidP="001A14DF">
      <w:pPr>
        <w:rPr>
          <w:rFonts w:eastAsia="Calibri" w:cs="Arial"/>
          <w:lang w:val="en-US"/>
        </w:rPr>
      </w:pPr>
      <w:r>
        <w:rPr>
          <w:rFonts w:eastAsia="Calibri" w:cs="Arial"/>
          <w:b/>
          <w:bCs/>
          <w:lang w:val="en-GB"/>
        </w:rPr>
        <w:t>Image caption:</w:t>
      </w:r>
      <w:r>
        <w:rPr>
          <w:rFonts w:eastAsia="Calibri" w:cs="Arial"/>
          <w:lang w:val="en-GB"/>
        </w:rPr>
        <w:t xml:space="preserve"> </w:t>
      </w:r>
      <w:r w:rsidR="000278ED" w:rsidRPr="000278ED">
        <w:rPr>
          <w:rFonts w:eastAsia="Calibri" w:cs="Arial"/>
          <w:lang w:val="en-GB"/>
        </w:rPr>
        <w:t xml:space="preserve">This year, the Water Operators’ Partnership between Hamburg’s waterworks and the Jordanian water supplier </w:t>
      </w:r>
      <w:proofErr w:type="spellStart"/>
      <w:r w:rsidR="000278ED" w:rsidRPr="000278ED">
        <w:rPr>
          <w:rFonts w:eastAsia="Calibri" w:cs="Arial"/>
          <w:lang w:val="en-GB"/>
        </w:rPr>
        <w:t>Miyahuna</w:t>
      </w:r>
      <w:proofErr w:type="spellEnd"/>
      <w:r w:rsidR="000278ED" w:rsidRPr="000278ED">
        <w:rPr>
          <w:rFonts w:eastAsia="Calibri" w:cs="Arial"/>
          <w:lang w:val="en-GB"/>
        </w:rPr>
        <w:t xml:space="preserve"> was honoured.</w:t>
      </w:r>
      <w:r>
        <w:rPr>
          <w:rFonts w:eastAsia="Calibri" w:cs="Arial"/>
          <w:color w:val="FF0000"/>
          <w:lang w:val="en-GB"/>
        </w:rPr>
        <w:t xml:space="preserve"> </w:t>
      </w:r>
      <w:r>
        <w:rPr>
          <w:rFonts w:eastAsia="Calibri" w:cs="Arial"/>
          <w:lang w:val="en-GB"/>
        </w:rPr>
        <w:t xml:space="preserve">Image: </w:t>
      </w:r>
      <w:r w:rsidR="000278ED">
        <w:rPr>
          <w:rFonts w:eastAsia="Calibri" w:cs="Arial"/>
          <w:lang w:val="en-GB"/>
        </w:rPr>
        <w:t>Christian Köster</w:t>
      </w:r>
    </w:p>
    <w:p w14:paraId="21D07E9B" w14:textId="60407A1A" w:rsidR="009143A2" w:rsidRPr="003F11C0" w:rsidRDefault="009143A2">
      <w:pPr>
        <w:spacing w:after="200" w:line="276" w:lineRule="auto"/>
        <w:jc w:val="left"/>
        <w:rPr>
          <w:b/>
          <w:bCs/>
          <w:lang w:val="en-US"/>
        </w:rPr>
      </w:pPr>
    </w:p>
    <w:p w14:paraId="5B5369CE" w14:textId="2596B5FD"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3F11C0" w:rsidRDefault="00B62BEE" w:rsidP="00B62BEE">
            <w:pPr>
              <w:jc w:val="left"/>
              <w:rPr>
                <w:lang w:val="en-US"/>
              </w:rPr>
            </w:pPr>
            <w:r>
              <w:rPr>
                <w:lang w:val="en-GB"/>
              </w:rPr>
              <w:t>Silas Schefers</w:t>
            </w:r>
          </w:p>
          <w:p w14:paraId="1C20B08F" w14:textId="77777777" w:rsidR="00105645" w:rsidRPr="003F11C0" w:rsidRDefault="00954404" w:rsidP="00B62BEE">
            <w:pPr>
              <w:jc w:val="left"/>
              <w:rPr>
                <w:lang w:val="en-US"/>
              </w:rPr>
            </w:pPr>
            <w:r>
              <w:rPr>
                <w:lang w:val="en-GB"/>
              </w:rPr>
              <w:t>Wilo Group</w:t>
            </w:r>
          </w:p>
          <w:p w14:paraId="2D221E3D" w14:textId="329F3985" w:rsidR="00B62BEE" w:rsidRPr="003F11C0" w:rsidRDefault="00B62BEE" w:rsidP="00B62BEE">
            <w:pPr>
              <w:jc w:val="left"/>
              <w:rPr>
                <w:lang w:val="en-US"/>
              </w:rPr>
            </w:pPr>
            <w:r>
              <w:rPr>
                <w:lang w:val="en-GB"/>
              </w:rPr>
              <w:t>T</w:t>
            </w:r>
            <w:r w:rsidR="00F06C01">
              <w:rPr>
                <w:lang w:val="en-GB"/>
              </w:rPr>
              <w:t>el</w:t>
            </w:r>
            <w:r>
              <w:rPr>
                <w:lang w:val="en-GB"/>
              </w:rPr>
              <w:t>: +49 231 4102 7160</w:t>
            </w:r>
          </w:p>
          <w:p w14:paraId="10EEDE28" w14:textId="57CB755F" w:rsidR="00B62BEE" w:rsidRPr="005F215E" w:rsidRDefault="00B62BEE" w:rsidP="00B62BEE">
            <w:pPr>
              <w:rPr>
                <w:rFonts w:cs="Calibri"/>
              </w:rPr>
            </w:pPr>
            <w:r>
              <w:rPr>
                <w:lang w:val="en-GB"/>
              </w:rPr>
              <w:t>M</w:t>
            </w:r>
            <w:r w:rsidR="00F06C01">
              <w:rPr>
                <w:lang w:val="en-GB"/>
              </w:rPr>
              <w:t>obile</w:t>
            </w:r>
            <w:r>
              <w:rPr>
                <w:lang w:val="en-GB"/>
              </w:rPr>
              <w:t>: +49 173 895 91 87</w:t>
            </w:r>
          </w:p>
          <w:p w14:paraId="36CD6FC3" w14:textId="77777777" w:rsidR="002D57F3" w:rsidRPr="005F215E" w:rsidRDefault="00105645" w:rsidP="00B62BEE">
            <w:pPr>
              <w:jc w:val="left"/>
              <w:rPr>
                <w:rFonts w:ascii="Arial" w:hAnsi="Arial" w:cs="Times New Roman"/>
                <w:sz w:val="2"/>
                <w:szCs w:val="2"/>
              </w:rPr>
            </w:pPr>
            <w:hyperlink r:id="rId14" w:history="1">
              <w:r>
                <w:rPr>
                  <w:rStyle w:val="Hyperlink"/>
                  <w:lang w:val="en-GB"/>
                </w:rPr>
                <w:t>silas.schefers@wilo.com</w:t>
              </w:r>
            </w:hyperlink>
            <w:r>
              <w:rPr>
                <w:lang w:val="en-GB"/>
              </w:rPr>
              <w:t xml:space="preserve"> </w:t>
            </w:r>
          </w:p>
        </w:tc>
        <w:tc>
          <w:tcPr>
            <w:tcW w:w="3969" w:type="dxa"/>
          </w:tcPr>
          <w:p w14:paraId="02454D68" w14:textId="77777777" w:rsidR="002D57F3" w:rsidRPr="005F215E" w:rsidRDefault="002D57F3" w:rsidP="00B62BEE">
            <w:pPr>
              <w:jc w:val="left"/>
            </w:pPr>
          </w:p>
        </w:tc>
      </w:tr>
    </w:tbl>
    <w:p w14:paraId="0C16D3EC" w14:textId="77777777" w:rsidR="005D0021" w:rsidRPr="005F215E"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6387387E" w14:textId="5941694B" w:rsidR="00B22B54" w:rsidRPr="003F11C0"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558F2DD6" w14:textId="77777777" w:rsidR="005D0021" w:rsidRPr="003F11C0"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70DE5271" w14:textId="77777777" w:rsidR="005D0021" w:rsidRPr="003F11C0"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5"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3F11C0" w:rsidSect="003E20BA">
      <w:headerReference w:type="default" r:id="rId16"/>
      <w:footerReference w:type="default" r:id="rId17"/>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73EC6" w14:textId="77777777" w:rsidR="00F949F9" w:rsidRDefault="00F949F9" w:rsidP="00A81BAD">
      <w:pPr>
        <w:spacing w:line="240" w:lineRule="auto"/>
      </w:pPr>
      <w:r>
        <w:separator/>
      </w:r>
    </w:p>
  </w:endnote>
  <w:endnote w:type="continuationSeparator" w:id="0">
    <w:p w14:paraId="730C1609" w14:textId="77777777" w:rsidR="00F949F9" w:rsidRDefault="00F949F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sidRPr="003F11C0">
            <w:rPr>
              <w:color w:val="505050" w:themeColor="accent2"/>
              <w:sz w:val="12"/>
            </w:rPr>
            <w:br/>
            <w:t>WILO SE</w:t>
          </w:r>
        </w:p>
        <w:p w14:paraId="230D457D" w14:textId="77777777" w:rsidR="00801F56" w:rsidRPr="00B33D2D" w:rsidRDefault="00376656" w:rsidP="00B33D2D">
          <w:pPr>
            <w:tabs>
              <w:tab w:val="left" w:pos="142"/>
            </w:tabs>
            <w:spacing w:line="180" w:lineRule="atLeast"/>
            <w:rPr>
              <w:color w:val="505050" w:themeColor="accent2"/>
              <w:sz w:val="12"/>
            </w:rPr>
          </w:pPr>
          <w:r w:rsidRPr="003F11C0">
            <w:rPr>
              <w:color w:val="505050" w:themeColor="accent2"/>
              <w:sz w:val="12"/>
            </w:rPr>
            <w:t>Wilopark 1</w:t>
          </w:r>
        </w:p>
        <w:p w14:paraId="4F2F9DA2" w14:textId="77777777" w:rsidR="00801F56" w:rsidRPr="00B33D2D" w:rsidRDefault="00801F56" w:rsidP="00B33D2D">
          <w:pPr>
            <w:tabs>
              <w:tab w:val="left" w:pos="142"/>
            </w:tabs>
            <w:spacing w:line="180" w:lineRule="atLeast"/>
            <w:rPr>
              <w:color w:val="505050" w:themeColor="accent2"/>
              <w:sz w:val="12"/>
            </w:rPr>
          </w:pPr>
          <w:r w:rsidRPr="003F11C0">
            <w:rPr>
              <w:color w:val="505050" w:themeColor="accent2"/>
              <w:sz w:val="12"/>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sidRPr="003F11C0">
            <w:rPr>
              <w:color w:val="505050" w:themeColor="accent2"/>
              <w:sz w:val="12"/>
            </w:rPr>
            <w:t>Germany</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AC676" w14:textId="77777777" w:rsidR="00F949F9" w:rsidRDefault="00F949F9" w:rsidP="00A81BAD">
      <w:pPr>
        <w:spacing w:line="240" w:lineRule="auto"/>
      </w:pPr>
      <w:r>
        <w:separator/>
      </w:r>
    </w:p>
  </w:footnote>
  <w:footnote w:type="continuationSeparator" w:id="0">
    <w:p w14:paraId="31DD5C4E" w14:textId="77777777" w:rsidR="00F949F9" w:rsidRDefault="00F949F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6841757"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2C0617"/>
    <w:multiLevelType w:val="multilevel"/>
    <w:tmpl w:val="9F08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9410256">
    <w:abstractNumId w:val="0"/>
  </w:num>
  <w:num w:numId="2" w16cid:durableId="752818159">
    <w:abstractNumId w:val="1"/>
  </w:num>
  <w:num w:numId="3" w16cid:durableId="1266810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24127"/>
    <w:rsid w:val="000278ED"/>
    <w:rsid w:val="00040C8C"/>
    <w:rsid w:val="00041B6C"/>
    <w:rsid w:val="0004592E"/>
    <w:rsid w:val="00046472"/>
    <w:rsid w:val="00066E0B"/>
    <w:rsid w:val="00077F90"/>
    <w:rsid w:val="00082B78"/>
    <w:rsid w:val="000B742A"/>
    <w:rsid w:val="000B74E5"/>
    <w:rsid w:val="000C3E61"/>
    <w:rsid w:val="000D0A6A"/>
    <w:rsid w:val="000E7DC3"/>
    <w:rsid w:val="000F0E62"/>
    <w:rsid w:val="000F2398"/>
    <w:rsid w:val="000F4857"/>
    <w:rsid w:val="0010025A"/>
    <w:rsid w:val="00105645"/>
    <w:rsid w:val="00133B82"/>
    <w:rsid w:val="0014363E"/>
    <w:rsid w:val="001473CB"/>
    <w:rsid w:val="00147E86"/>
    <w:rsid w:val="0015646E"/>
    <w:rsid w:val="001565E1"/>
    <w:rsid w:val="00162A25"/>
    <w:rsid w:val="00172A94"/>
    <w:rsid w:val="00175B40"/>
    <w:rsid w:val="00195CC9"/>
    <w:rsid w:val="001A019D"/>
    <w:rsid w:val="001A14DF"/>
    <w:rsid w:val="001A2D56"/>
    <w:rsid w:val="001C6241"/>
    <w:rsid w:val="001D0B21"/>
    <w:rsid w:val="001E39BC"/>
    <w:rsid w:val="001E47A8"/>
    <w:rsid w:val="001E4D6A"/>
    <w:rsid w:val="001E5266"/>
    <w:rsid w:val="001E54D7"/>
    <w:rsid w:val="001E5AD5"/>
    <w:rsid w:val="001F135F"/>
    <w:rsid w:val="001F3660"/>
    <w:rsid w:val="001F4FA0"/>
    <w:rsid w:val="001F5188"/>
    <w:rsid w:val="00202FA0"/>
    <w:rsid w:val="00210B5B"/>
    <w:rsid w:val="00215C1E"/>
    <w:rsid w:val="002165F4"/>
    <w:rsid w:val="0022443F"/>
    <w:rsid w:val="00230D75"/>
    <w:rsid w:val="0023786C"/>
    <w:rsid w:val="00240BD4"/>
    <w:rsid w:val="00246CC1"/>
    <w:rsid w:val="0025040C"/>
    <w:rsid w:val="00251F2E"/>
    <w:rsid w:val="00252289"/>
    <w:rsid w:val="00254E3D"/>
    <w:rsid w:val="002554E9"/>
    <w:rsid w:val="00255B2F"/>
    <w:rsid w:val="00261CDB"/>
    <w:rsid w:val="00273069"/>
    <w:rsid w:val="002763F2"/>
    <w:rsid w:val="00284042"/>
    <w:rsid w:val="002A1E43"/>
    <w:rsid w:val="002A469D"/>
    <w:rsid w:val="002A58A8"/>
    <w:rsid w:val="002C6ED7"/>
    <w:rsid w:val="002D2597"/>
    <w:rsid w:val="002D57F3"/>
    <w:rsid w:val="002D75CA"/>
    <w:rsid w:val="002E36DF"/>
    <w:rsid w:val="002E538F"/>
    <w:rsid w:val="002F21D9"/>
    <w:rsid w:val="002F561C"/>
    <w:rsid w:val="003000E6"/>
    <w:rsid w:val="00301997"/>
    <w:rsid w:val="00307242"/>
    <w:rsid w:val="0031629E"/>
    <w:rsid w:val="00317764"/>
    <w:rsid w:val="003359E9"/>
    <w:rsid w:val="00340507"/>
    <w:rsid w:val="00340C7F"/>
    <w:rsid w:val="00345FE9"/>
    <w:rsid w:val="00370197"/>
    <w:rsid w:val="00376656"/>
    <w:rsid w:val="003A63C1"/>
    <w:rsid w:val="003E20BA"/>
    <w:rsid w:val="003E685A"/>
    <w:rsid w:val="003F11C0"/>
    <w:rsid w:val="00401E90"/>
    <w:rsid w:val="0041307D"/>
    <w:rsid w:val="00413C96"/>
    <w:rsid w:val="004167D8"/>
    <w:rsid w:val="00436168"/>
    <w:rsid w:val="00441D95"/>
    <w:rsid w:val="0044462D"/>
    <w:rsid w:val="00462C02"/>
    <w:rsid w:val="00487D4D"/>
    <w:rsid w:val="00497FAB"/>
    <w:rsid w:val="004A2FD9"/>
    <w:rsid w:val="004A5302"/>
    <w:rsid w:val="004B737F"/>
    <w:rsid w:val="004F6D3B"/>
    <w:rsid w:val="004F7A3A"/>
    <w:rsid w:val="00513BEB"/>
    <w:rsid w:val="005151B8"/>
    <w:rsid w:val="005241AA"/>
    <w:rsid w:val="00525BE7"/>
    <w:rsid w:val="00527540"/>
    <w:rsid w:val="005550E5"/>
    <w:rsid w:val="0056159C"/>
    <w:rsid w:val="0057207E"/>
    <w:rsid w:val="00580F5D"/>
    <w:rsid w:val="0058637F"/>
    <w:rsid w:val="00594AC6"/>
    <w:rsid w:val="0059780B"/>
    <w:rsid w:val="005B2D45"/>
    <w:rsid w:val="005B4A2B"/>
    <w:rsid w:val="005B6E01"/>
    <w:rsid w:val="005C2D26"/>
    <w:rsid w:val="005C7485"/>
    <w:rsid w:val="005D0021"/>
    <w:rsid w:val="005F0C35"/>
    <w:rsid w:val="005F215E"/>
    <w:rsid w:val="00616DFE"/>
    <w:rsid w:val="00617856"/>
    <w:rsid w:val="00676581"/>
    <w:rsid w:val="00683238"/>
    <w:rsid w:val="006924A4"/>
    <w:rsid w:val="006A501E"/>
    <w:rsid w:val="006A741C"/>
    <w:rsid w:val="006C7045"/>
    <w:rsid w:val="006C75AE"/>
    <w:rsid w:val="006E3402"/>
    <w:rsid w:val="006E48CA"/>
    <w:rsid w:val="006F33BA"/>
    <w:rsid w:val="00707B34"/>
    <w:rsid w:val="007139A8"/>
    <w:rsid w:val="00725BE1"/>
    <w:rsid w:val="00731296"/>
    <w:rsid w:val="00732DA7"/>
    <w:rsid w:val="00734BEB"/>
    <w:rsid w:val="00735F4B"/>
    <w:rsid w:val="007424CD"/>
    <w:rsid w:val="007446A9"/>
    <w:rsid w:val="00744D00"/>
    <w:rsid w:val="00752441"/>
    <w:rsid w:val="00753B4A"/>
    <w:rsid w:val="00754867"/>
    <w:rsid w:val="00756659"/>
    <w:rsid w:val="00757945"/>
    <w:rsid w:val="00763CB8"/>
    <w:rsid w:val="007647B9"/>
    <w:rsid w:val="0077523D"/>
    <w:rsid w:val="00784716"/>
    <w:rsid w:val="00785B94"/>
    <w:rsid w:val="00791BC5"/>
    <w:rsid w:val="00793CCA"/>
    <w:rsid w:val="007B70D7"/>
    <w:rsid w:val="007C0C72"/>
    <w:rsid w:val="007D1304"/>
    <w:rsid w:val="007D1473"/>
    <w:rsid w:val="007E342F"/>
    <w:rsid w:val="007E64F1"/>
    <w:rsid w:val="008019DA"/>
    <w:rsid w:val="00801C48"/>
    <w:rsid w:val="00801F56"/>
    <w:rsid w:val="00802B9F"/>
    <w:rsid w:val="00805A27"/>
    <w:rsid w:val="00805A78"/>
    <w:rsid w:val="00813F19"/>
    <w:rsid w:val="00822D4D"/>
    <w:rsid w:val="00830F5E"/>
    <w:rsid w:val="00831BD1"/>
    <w:rsid w:val="00837685"/>
    <w:rsid w:val="00846946"/>
    <w:rsid w:val="00847293"/>
    <w:rsid w:val="00847D4D"/>
    <w:rsid w:val="0085030F"/>
    <w:rsid w:val="00857E02"/>
    <w:rsid w:val="008603A3"/>
    <w:rsid w:val="008644B2"/>
    <w:rsid w:val="008A3EAA"/>
    <w:rsid w:val="008B50B1"/>
    <w:rsid w:val="008B60CF"/>
    <w:rsid w:val="008C2E7D"/>
    <w:rsid w:val="008D33B2"/>
    <w:rsid w:val="008D354A"/>
    <w:rsid w:val="008D3BC2"/>
    <w:rsid w:val="008F6A7C"/>
    <w:rsid w:val="00900D28"/>
    <w:rsid w:val="00911A4A"/>
    <w:rsid w:val="00913F68"/>
    <w:rsid w:val="009143A2"/>
    <w:rsid w:val="00920D1D"/>
    <w:rsid w:val="009217A1"/>
    <w:rsid w:val="00927B40"/>
    <w:rsid w:val="00941E7F"/>
    <w:rsid w:val="0095318D"/>
    <w:rsid w:val="00953A32"/>
    <w:rsid w:val="00954404"/>
    <w:rsid w:val="00955607"/>
    <w:rsid w:val="00967E79"/>
    <w:rsid w:val="009741C9"/>
    <w:rsid w:val="009A0648"/>
    <w:rsid w:val="009A3855"/>
    <w:rsid w:val="009A716A"/>
    <w:rsid w:val="009B43BD"/>
    <w:rsid w:val="009C44A7"/>
    <w:rsid w:val="009C4618"/>
    <w:rsid w:val="009D0420"/>
    <w:rsid w:val="009E432A"/>
    <w:rsid w:val="009F6E4F"/>
    <w:rsid w:val="00A03CD2"/>
    <w:rsid w:val="00A04366"/>
    <w:rsid w:val="00A163DE"/>
    <w:rsid w:val="00A30D30"/>
    <w:rsid w:val="00A3197F"/>
    <w:rsid w:val="00A35A82"/>
    <w:rsid w:val="00A43F5D"/>
    <w:rsid w:val="00A464F0"/>
    <w:rsid w:val="00A55BC2"/>
    <w:rsid w:val="00A57333"/>
    <w:rsid w:val="00A60728"/>
    <w:rsid w:val="00A651C7"/>
    <w:rsid w:val="00A66CEF"/>
    <w:rsid w:val="00A81BAD"/>
    <w:rsid w:val="00A8693D"/>
    <w:rsid w:val="00A92B0A"/>
    <w:rsid w:val="00AA0D0E"/>
    <w:rsid w:val="00AA3DD9"/>
    <w:rsid w:val="00AA4DFB"/>
    <w:rsid w:val="00AA4F41"/>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67E6F"/>
    <w:rsid w:val="00BA0716"/>
    <w:rsid w:val="00BA5B9B"/>
    <w:rsid w:val="00BA7B72"/>
    <w:rsid w:val="00BB03C5"/>
    <w:rsid w:val="00BB1C37"/>
    <w:rsid w:val="00BB3A73"/>
    <w:rsid w:val="00BC5441"/>
    <w:rsid w:val="00BD5C27"/>
    <w:rsid w:val="00BD61D5"/>
    <w:rsid w:val="00BD6D30"/>
    <w:rsid w:val="00BF427D"/>
    <w:rsid w:val="00C34DE1"/>
    <w:rsid w:val="00C801C8"/>
    <w:rsid w:val="00CB6804"/>
    <w:rsid w:val="00CC1F6F"/>
    <w:rsid w:val="00CD0745"/>
    <w:rsid w:val="00CD30AF"/>
    <w:rsid w:val="00CD4F34"/>
    <w:rsid w:val="00CD7149"/>
    <w:rsid w:val="00CE44CB"/>
    <w:rsid w:val="00D153B8"/>
    <w:rsid w:val="00D22936"/>
    <w:rsid w:val="00D23D6A"/>
    <w:rsid w:val="00D26C94"/>
    <w:rsid w:val="00D4318C"/>
    <w:rsid w:val="00D47CE2"/>
    <w:rsid w:val="00D50795"/>
    <w:rsid w:val="00D65C00"/>
    <w:rsid w:val="00D769EF"/>
    <w:rsid w:val="00D7790A"/>
    <w:rsid w:val="00D827EA"/>
    <w:rsid w:val="00D9467A"/>
    <w:rsid w:val="00DA28B7"/>
    <w:rsid w:val="00DB35AA"/>
    <w:rsid w:val="00DB4780"/>
    <w:rsid w:val="00DC2B22"/>
    <w:rsid w:val="00DC750D"/>
    <w:rsid w:val="00DD27EB"/>
    <w:rsid w:val="00DD4A09"/>
    <w:rsid w:val="00DE0596"/>
    <w:rsid w:val="00E17BB8"/>
    <w:rsid w:val="00E224E4"/>
    <w:rsid w:val="00E24028"/>
    <w:rsid w:val="00E25373"/>
    <w:rsid w:val="00E27E25"/>
    <w:rsid w:val="00E311F9"/>
    <w:rsid w:val="00E32D29"/>
    <w:rsid w:val="00E47785"/>
    <w:rsid w:val="00E514BA"/>
    <w:rsid w:val="00E56399"/>
    <w:rsid w:val="00E97B3E"/>
    <w:rsid w:val="00EA34AF"/>
    <w:rsid w:val="00EA737E"/>
    <w:rsid w:val="00EB2161"/>
    <w:rsid w:val="00EB4BAE"/>
    <w:rsid w:val="00EC1308"/>
    <w:rsid w:val="00EC1BED"/>
    <w:rsid w:val="00EC543B"/>
    <w:rsid w:val="00ED3896"/>
    <w:rsid w:val="00EE597E"/>
    <w:rsid w:val="00EE7755"/>
    <w:rsid w:val="00EF0354"/>
    <w:rsid w:val="00F025C1"/>
    <w:rsid w:val="00F06C01"/>
    <w:rsid w:val="00F1527A"/>
    <w:rsid w:val="00F16E60"/>
    <w:rsid w:val="00F278AA"/>
    <w:rsid w:val="00F30C4F"/>
    <w:rsid w:val="00F336F3"/>
    <w:rsid w:val="00F4306A"/>
    <w:rsid w:val="00F5229E"/>
    <w:rsid w:val="00F65A40"/>
    <w:rsid w:val="00F726A9"/>
    <w:rsid w:val="00F7537A"/>
    <w:rsid w:val="00F75E59"/>
    <w:rsid w:val="00F77DD2"/>
    <w:rsid w:val="00F949F9"/>
    <w:rsid w:val="00F962BE"/>
    <w:rsid w:val="00FA35F8"/>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7756988">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5966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lo.com/en/Pioneering/Stories/Time-for-a-turnaround!-_39552.html" TargetMode="External"/><Relationship Id="rId5" Type="http://schemas.openxmlformats.org/officeDocument/2006/relationships/numbering" Target="numbering.xml"/><Relationship Id="rId15" Type="http://schemas.openxmlformats.org/officeDocument/2006/relationships/hyperlink" Target="http://www.wilo.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las.schefers@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2.xml><?xml version="1.0" encoding="utf-8"?>
<ds:datastoreItem xmlns:ds="http://schemas.openxmlformats.org/officeDocument/2006/customXml" ds:itemID="{542937C0-DF50-4ECF-AFF4-1C11FE291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6234907-CAEB-4BB4-A2F8-93698DD1AC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D2DB5D-DA76-4693-8BAC-8F99EDAE2E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566</Words>
  <Characters>3567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6</cp:revision>
  <cp:lastPrinted>2016-06-24T13:34:00Z</cp:lastPrinted>
  <dcterms:created xsi:type="dcterms:W3CDTF">2024-11-27T09:51:00Z</dcterms:created>
  <dcterms:modified xsi:type="dcterms:W3CDTF">2024-12-02T16:26:00Z</dcterms:modified>
</cp:coreProperties>
</file>