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1B068" w14:textId="5C05AF1E" w:rsidR="00725BE1" w:rsidRPr="00F53CD7" w:rsidRDefault="00CF66F3" w:rsidP="003E20BA">
      <w:pPr>
        <w:jc w:val="left"/>
        <w:outlineLvl w:val="0"/>
        <w:rPr>
          <w:bCs/>
          <w:lang w:val="en-US"/>
        </w:rPr>
      </w:pPr>
      <w:r>
        <w:rPr>
          <w:lang w:val="en-GB"/>
        </w:rPr>
        <w:t>14/06/2024</w:t>
      </w:r>
    </w:p>
    <w:p w14:paraId="79996AB5" w14:textId="77777777" w:rsidR="008B60CF" w:rsidRPr="00F53CD7" w:rsidRDefault="008B60CF" w:rsidP="008B60CF">
      <w:pPr>
        <w:jc w:val="left"/>
        <w:rPr>
          <w:bCs/>
          <w:iCs/>
          <w:lang w:val="en-US"/>
        </w:rPr>
      </w:pPr>
    </w:p>
    <w:p w14:paraId="0D9F954C" w14:textId="36593BA8" w:rsidR="008B60CF" w:rsidRPr="00F53CD7" w:rsidRDefault="00CF66F3" w:rsidP="008B60CF">
      <w:pPr>
        <w:jc w:val="left"/>
        <w:rPr>
          <w:b/>
          <w:sz w:val="29"/>
          <w:szCs w:val="29"/>
          <w:lang w:val="en-US"/>
        </w:rPr>
      </w:pPr>
      <w:r>
        <w:rPr>
          <w:b/>
          <w:bCs/>
          <w:sz w:val="29"/>
          <w:szCs w:val="29"/>
          <w:lang w:val="en-GB"/>
        </w:rPr>
        <w:t>German Brand Award 2024: Three accolades for Wilo</w:t>
      </w:r>
    </w:p>
    <w:p w14:paraId="39B74F59" w14:textId="1DE8D572" w:rsidR="00676581" w:rsidRPr="00F53CD7" w:rsidRDefault="00B90153" w:rsidP="004F7A3A">
      <w:pPr>
        <w:rPr>
          <w:rFonts w:eastAsia="Calibri" w:cs="Arial"/>
          <w:lang w:val="en-US"/>
        </w:rPr>
      </w:pPr>
      <w:r>
        <w:rPr>
          <w:rFonts w:eastAsia="Calibri" w:cs="Arial"/>
          <w:lang w:val="en-GB"/>
        </w:rPr>
        <w:t>Borussia Dortmund campaign and Annual Report garner three prestigious brand awards</w:t>
      </w:r>
    </w:p>
    <w:p w14:paraId="35116F75" w14:textId="77777777" w:rsidR="00FE6C1E" w:rsidRPr="00F53CD7" w:rsidRDefault="00FE6C1E" w:rsidP="00462C02">
      <w:pPr>
        <w:rPr>
          <w:rFonts w:eastAsia="Calibri" w:cs="Arial"/>
          <w:lang w:val="en-US"/>
        </w:rPr>
      </w:pPr>
    </w:p>
    <w:p w14:paraId="7D7C47EA" w14:textId="20B61B14" w:rsidR="004D5686" w:rsidRPr="00F53CD7" w:rsidRDefault="00017F98" w:rsidP="004D5686">
      <w:pPr>
        <w:rPr>
          <w:rFonts w:eastAsia="Calibri" w:cs="Arial"/>
          <w:bCs/>
          <w:lang w:val="en-US"/>
        </w:rPr>
      </w:pPr>
      <w:r>
        <w:rPr>
          <w:b/>
          <w:bCs/>
          <w:color w:val="000000"/>
          <w:lang w:val="en-GB"/>
        </w:rPr>
        <w:t>Dortmund/Berlin</w:t>
      </w:r>
      <w:r>
        <w:rPr>
          <w:b/>
          <w:bCs/>
          <w:lang w:val="en-GB"/>
        </w:rPr>
        <w:t>.</w:t>
      </w:r>
      <w:r>
        <w:rPr>
          <w:lang w:val="en-GB"/>
        </w:rPr>
        <w:t xml:space="preserve"> The Wilo Group was honoured three times with the German Brand Award at a ceremony yesterday in Berlin. Gold in the category “Excellence in Brand Strategy and Creation: Brand Communication – Storytelling &amp; Content Marketing” went to the “Scoring for Sustainability” campaign, which Wilo launched together with Borussia Dortmund. Together, the sports club and technology company want to place the importance of sustainability even more firmly at the centre of public attention.</w:t>
      </w:r>
    </w:p>
    <w:p w14:paraId="37C9459C" w14:textId="77777777" w:rsidR="00A24E32" w:rsidRPr="00F53CD7" w:rsidRDefault="00A24E32" w:rsidP="004D5686">
      <w:pPr>
        <w:rPr>
          <w:rFonts w:eastAsia="Calibri" w:cs="Arial"/>
          <w:bCs/>
          <w:lang w:val="en-US"/>
        </w:rPr>
      </w:pPr>
    </w:p>
    <w:p w14:paraId="356B0E75" w14:textId="4A1A883E" w:rsidR="00A24E32" w:rsidRPr="00F53CD7" w:rsidRDefault="00A24E32" w:rsidP="004D5686">
      <w:pPr>
        <w:rPr>
          <w:rFonts w:eastAsia="Calibri" w:cs="Arial"/>
          <w:bCs/>
          <w:lang w:val="en-US"/>
        </w:rPr>
      </w:pPr>
      <w:r>
        <w:rPr>
          <w:rFonts w:eastAsia="Calibri" w:cs="Arial"/>
          <w:lang w:val="en-GB"/>
        </w:rPr>
        <w:t>“We are particularly pleased to receive this award”, says Oliver Hermes, President &amp; CEO of the Wilo Group. “On the one hand, it bears impressive testament to Wilo’s successful development as a sustainable brand. Secondly, it emphasises our commitment. Together with Borussia Dortmund, we are fully committed to climate protection, clean water and a fair society, among other things.”</w:t>
      </w:r>
    </w:p>
    <w:p w14:paraId="5BDD3403" w14:textId="77777777" w:rsidR="00A24E32" w:rsidRPr="00F53CD7" w:rsidRDefault="00A24E32" w:rsidP="004D5686">
      <w:pPr>
        <w:rPr>
          <w:rFonts w:eastAsia="Calibri" w:cs="Arial"/>
          <w:bCs/>
          <w:lang w:val="en-US"/>
        </w:rPr>
      </w:pPr>
    </w:p>
    <w:p w14:paraId="285B5E39" w14:textId="27EAE4E1" w:rsidR="00A24E32" w:rsidRPr="00F53CD7" w:rsidRDefault="00A24E32" w:rsidP="004D5686">
      <w:pPr>
        <w:rPr>
          <w:rFonts w:eastAsia="Calibri" w:cs="Arial"/>
          <w:bCs/>
          <w:lang w:val="en-US"/>
        </w:rPr>
      </w:pPr>
      <w:r>
        <w:rPr>
          <w:rFonts w:eastAsia="Calibri" w:cs="Arial"/>
          <w:lang w:val="en-GB"/>
        </w:rPr>
        <w:t>Wilo and Borussia Dortmund have been closely linked for a long time. Wilo has supported Borussia Dortmund as a Champion Partner since 2011 and as a Sustainability Partner since 2023. In addition, Wilo sponsors the Borussia Dortmund women’s handball team and all youth handball teams as well as their girls’ and women’s football teams. “Our partnership is more than just a cooperation”, says Dr Patrick Niehr, Member of the Executive Board and Chief Change Officer (CCO) of the Wilo Group. “It represents our commitment to taking responsibility for our environment and future generations.”</w:t>
      </w:r>
    </w:p>
    <w:p w14:paraId="49555A5F" w14:textId="77777777" w:rsidR="00D2461B" w:rsidRPr="00F53CD7" w:rsidRDefault="00D2461B" w:rsidP="004D5686">
      <w:pPr>
        <w:rPr>
          <w:rFonts w:eastAsia="Calibri" w:cs="Arial"/>
          <w:bCs/>
          <w:lang w:val="en-US"/>
        </w:rPr>
      </w:pPr>
    </w:p>
    <w:p w14:paraId="4BB8E5AC" w14:textId="77777777" w:rsidR="00A03930" w:rsidRPr="00F53CD7" w:rsidRDefault="000D034E" w:rsidP="00D2461B">
      <w:pPr>
        <w:rPr>
          <w:rFonts w:eastAsia="Calibri" w:cs="Arial"/>
          <w:bCs/>
          <w:lang w:val="en-US"/>
        </w:rPr>
      </w:pPr>
      <w:r>
        <w:rPr>
          <w:lang w:val="en-GB"/>
        </w:rPr>
        <w:t xml:space="preserve">Two accolades for Wilo’s Annual Report 2022 titled “Building Bridges – We stay connected” rounded off this year’s trio of awards. The concept emerged as the </w:t>
      </w:r>
      <w:r>
        <w:rPr>
          <w:lang w:val="en-GB"/>
        </w:rPr>
        <w:lastRenderedPageBreak/>
        <w:t>winner in the categories “Excellence in Brand Strategy and Creation: Lighthouse Project of the Year” and “Excellence in Brand Strategy and Creation: Brand Communication – Print”.</w:t>
      </w:r>
    </w:p>
    <w:p w14:paraId="04158292" w14:textId="2EE614CE" w:rsidR="007D33F1" w:rsidRPr="00F53CD7" w:rsidRDefault="007D33F1" w:rsidP="00D2461B">
      <w:pPr>
        <w:rPr>
          <w:rFonts w:eastAsia="Calibri" w:cs="Arial"/>
          <w:bCs/>
          <w:lang w:val="en-US"/>
        </w:rPr>
      </w:pPr>
    </w:p>
    <w:p w14:paraId="0CAA639D" w14:textId="0109433A" w:rsidR="00ED2CCE" w:rsidRPr="00F53CD7" w:rsidRDefault="000D034E" w:rsidP="00D2461B">
      <w:pPr>
        <w:rPr>
          <w:rFonts w:eastAsia="Calibri" w:cs="Arial"/>
          <w:bCs/>
          <w:lang w:val="en-US"/>
        </w:rPr>
      </w:pPr>
      <w:r>
        <w:rPr>
          <w:rFonts w:eastAsia="Calibri" w:cs="Arial"/>
          <w:lang w:val="en-GB"/>
        </w:rPr>
        <w:t>The German Brand Award has been presented by the German Design Council since 2016 and is one of the most prestigious awards for brand communication in Germany.</w:t>
      </w:r>
    </w:p>
    <w:p w14:paraId="3A92BCCE" w14:textId="77777777" w:rsidR="00EB4BAE" w:rsidRPr="00F53CD7" w:rsidRDefault="00EB4BAE" w:rsidP="001A14DF">
      <w:pPr>
        <w:rPr>
          <w:rFonts w:cs="Noto Sans"/>
          <w:color w:val="FF0000"/>
          <w:lang w:val="en-US"/>
        </w:rPr>
      </w:pPr>
    </w:p>
    <w:p w14:paraId="6EC92517" w14:textId="2312C3B7" w:rsidR="00F4306A" w:rsidRPr="00F53CD7" w:rsidRDefault="00F53CD7" w:rsidP="001A14DF">
      <w:pPr>
        <w:rPr>
          <w:rFonts w:eastAsia="Calibri" w:cs="Arial"/>
          <w:color w:val="FF0000"/>
          <w:lang w:val="en-US"/>
        </w:rPr>
      </w:pPr>
      <w:r>
        <w:rPr>
          <w:rFonts w:eastAsia="Calibri" w:cs="Arial"/>
          <w:noProof/>
          <w:color w:val="FF0000"/>
          <w:lang w:val="en-GB"/>
        </w:rPr>
        <w:drawing>
          <wp:inline distT="0" distB="0" distL="0" distR="0" wp14:anchorId="4EF9F74C" wp14:editId="2A57BE8D">
            <wp:extent cx="5120005" cy="3621405"/>
            <wp:effectExtent l="0" t="0" r="4445" b="0"/>
            <wp:docPr id="19496989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0005" cy="3621405"/>
                    </a:xfrm>
                    <a:prstGeom prst="rect">
                      <a:avLst/>
                    </a:prstGeom>
                    <a:noFill/>
                    <a:ln>
                      <a:noFill/>
                    </a:ln>
                  </pic:spPr>
                </pic:pic>
              </a:graphicData>
            </a:graphic>
          </wp:inline>
        </w:drawing>
      </w:r>
    </w:p>
    <w:p w14:paraId="405A545F" w14:textId="2B9121EE" w:rsidR="00B62BEE" w:rsidRDefault="00B62BEE" w:rsidP="001A14DF">
      <w:pPr>
        <w:rPr>
          <w:rFonts w:eastAsia="Calibri" w:cs="Arial"/>
          <w:lang w:val="en-GB"/>
        </w:rPr>
      </w:pPr>
      <w:r>
        <w:rPr>
          <w:rFonts w:eastAsia="Calibri" w:cs="Arial"/>
          <w:b/>
          <w:bCs/>
          <w:lang w:val="en-GB"/>
        </w:rPr>
        <w:t>Image caption:</w:t>
      </w:r>
      <w:r>
        <w:rPr>
          <w:rFonts w:eastAsia="Calibri" w:cs="Arial"/>
          <w:lang w:val="en-GB"/>
        </w:rPr>
        <w:t xml:space="preserve"> </w:t>
      </w:r>
      <w:r w:rsidR="00F53CD7" w:rsidRPr="00F53CD7">
        <w:rPr>
          <w:rFonts w:eastAsia="Calibri" w:cs="Arial"/>
          <w:lang w:val="en-GB"/>
        </w:rPr>
        <w:t xml:space="preserve">German Brand Award 2024: </w:t>
      </w:r>
      <w:r w:rsidR="00F53CD7" w:rsidRPr="00F53CD7">
        <w:rPr>
          <w:lang w:val="en-GB"/>
        </w:rPr>
        <w:t>Gold in the category “Excellence in Brand Strategy and Creation: Brand Communication – Storytelling &amp; Content Marketing” went to the “Scoring for Sustainability” campaign, which Wilo launched together with Borussia Dortmund</w:t>
      </w:r>
      <w:r w:rsidRPr="00F53CD7">
        <w:rPr>
          <w:rFonts w:eastAsia="Calibri" w:cs="Arial"/>
          <w:lang w:val="en-GB"/>
        </w:rPr>
        <w:t>. Image: WILO SE</w:t>
      </w:r>
    </w:p>
    <w:p w14:paraId="7E1B5F3D" w14:textId="77777777" w:rsidR="00F53CD7" w:rsidRDefault="00F53CD7" w:rsidP="001A14DF">
      <w:pPr>
        <w:rPr>
          <w:rFonts w:eastAsia="Calibri" w:cs="Arial"/>
          <w:lang w:val="en-GB"/>
        </w:rPr>
      </w:pPr>
    </w:p>
    <w:p w14:paraId="19C781AE" w14:textId="09CE66E4" w:rsidR="00F53CD7" w:rsidRDefault="00A86666" w:rsidP="001A14DF">
      <w:pPr>
        <w:rPr>
          <w:rFonts w:eastAsia="Calibri" w:cs="Arial"/>
          <w:lang w:val="en-GB"/>
        </w:rPr>
      </w:pPr>
      <w:r>
        <w:rPr>
          <w:rFonts w:eastAsia="Calibri" w:cs="Arial"/>
          <w:noProof/>
          <w:lang w:val="en-GB"/>
        </w:rPr>
        <w:lastRenderedPageBreak/>
        <w:drawing>
          <wp:inline distT="0" distB="0" distL="0" distR="0" wp14:anchorId="0FEA6936" wp14:editId="06891C97">
            <wp:extent cx="2823032" cy="3763926"/>
            <wp:effectExtent l="0" t="0" r="0" b="8255"/>
            <wp:docPr id="11023005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49173" cy="3798780"/>
                    </a:xfrm>
                    <a:prstGeom prst="rect">
                      <a:avLst/>
                    </a:prstGeom>
                    <a:noFill/>
                    <a:ln>
                      <a:noFill/>
                    </a:ln>
                  </pic:spPr>
                </pic:pic>
              </a:graphicData>
            </a:graphic>
          </wp:inline>
        </w:drawing>
      </w:r>
    </w:p>
    <w:p w14:paraId="530204D8" w14:textId="4DC12A85" w:rsidR="00F53CD7" w:rsidRPr="00F53CD7" w:rsidRDefault="00F53CD7" w:rsidP="001A14DF">
      <w:pPr>
        <w:rPr>
          <w:rFonts w:eastAsia="Calibri" w:cs="Arial"/>
          <w:bCs/>
          <w:lang w:val="en-US"/>
        </w:rPr>
      </w:pPr>
      <w:r>
        <w:rPr>
          <w:rFonts w:eastAsia="Calibri" w:cs="Arial"/>
          <w:b/>
          <w:bCs/>
          <w:lang w:val="en-GB"/>
        </w:rPr>
        <w:t>Image caption:</w:t>
      </w:r>
      <w:r>
        <w:rPr>
          <w:rFonts w:eastAsia="Calibri" w:cs="Arial"/>
          <w:lang w:val="en-GB"/>
        </w:rPr>
        <w:t xml:space="preserve"> The German Brand Award has been presented by the German Design Council since 2016 and is one of the most prestigious awards for brand communication in Germany.</w:t>
      </w:r>
      <w:r>
        <w:rPr>
          <w:rFonts w:eastAsia="Calibri" w:cs="Arial"/>
          <w:bCs/>
          <w:lang w:val="en-US"/>
        </w:rPr>
        <w:t xml:space="preserve"> </w:t>
      </w:r>
      <w:r w:rsidRPr="00F53CD7">
        <w:rPr>
          <w:rFonts w:eastAsia="Calibri" w:cs="Arial"/>
          <w:lang w:val="en-GB"/>
        </w:rPr>
        <w:t>Image:</w:t>
      </w:r>
      <w:r w:rsidR="00A86666">
        <w:rPr>
          <w:rFonts w:eastAsia="Calibri" w:cs="Arial"/>
          <w:lang w:val="en-GB"/>
        </w:rPr>
        <w:t xml:space="preserve"> WILO SE</w:t>
      </w:r>
    </w:p>
    <w:p w14:paraId="646394E1" w14:textId="77777777" w:rsidR="001A14DF" w:rsidRPr="00F53CD7" w:rsidRDefault="001A14DF" w:rsidP="001A14DF">
      <w:pPr>
        <w:rPr>
          <w:rFonts w:eastAsia="Calibri" w:cs="Arial"/>
          <w:lang w:val="en-US"/>
        </w:rPr>
      </w:pPr>
    </w:p>
    <w:p w14:paraId="5B5369CE" w14:textId="77777777" w:rsidR="005D0021" w:rsidRPr="00F53CD7" w:rsidRDefault="00B22B54" w:rsidP="005D0021">
      <w:pPr>
        <w:jc w:val="left"/>
        <w:rPr>
          <w:b/>
          <w:lang w:val="en-US"/>
        </w:rPr>
      </w:pPr>
      <w:r>
        <w:rPr>
          <w:b/>
          <w:bCs/>
          <w:lang w:val="en-GB"/>
        </w:rPr>
        <w:t>Press contact:</w:t>
      </w:r>
    </w:p>
    <w:tbl>
      <w:tblPr>
        <w:tblW w:w="7938" w:type="dxa"/>
        <w:tblLook w:val="04A0" w:firstRow="1" w:lastRow="0" w:firstColumn="1" w:lastColumn="0" w:noHBand="0" w:noVBand="1"/>
      </w:tblPr>
      <w:tblGrid>
        <w:gridCol w:w="3969"/>
        <w:gridCol w:w="3969"/>
      </w:tblGrid>
      <w:tr w:rsidR="002D57F3" w:rsidRPr="00D23D6A" w14:paraId="37B73FC9" w14:textId="77777777" w:rsidTr="002D57F3">
        <w:tc>
          <w:tcPr>
            <w:tcW w:w="3969" w:type="dxa"/>
            <w:tcMar>
              <w:left w:w="0" w:type="dxa"/>
              <w:right w:w="0" w:type="dxa"/>
            </w:tcMar>
          </w:tcPr>
          <w:p w14:paraId="2A0EFD85" w14:textId="77777777" w:rsidR="00B62BEE" w:rsidRPr="00F53CD7" w:rsidRDefault="00B62BEE" w:rsidP="00B62BEE">
            <w:pPr>
              <w:jc w:val="left"/>
              <w:rPr>
                <w:lang w:val="en-US"/>
              </w:rPr>
            </w:pPr>
            <w:r>
              <w:rPr>
                <w:lang w:val="en-GB"/>
              </w:rPr>
              <w:t>Silas Schefers</w:t>
            </w:r>
          </w:p>
          <w:p w14:paraId="1C20B08F" w14:textId="77777777" w:rsidR="00105645" w:rsidRPr="00F53CD7" w:rsidRDefault="00954404" w:rsidP="00B62BEE">
            <w:pPr>
              <w:jc w:val="left"/>
              <w:rPr>
                <w:lang w:val="en-US"/>
              </w:rPr>
            </w:pPr>
            <w:r>
              <w:rPr>
                <w:lang w:val="en-GB"/>
              </w:rPr>
              <w:t>Wilo Group</w:t>
            </w:r>
          </w:p>
          <w:p w14:paraId="2D221E3D" w14:textId="77777777" w:rsidR="00B62BEE" w:rsidRPr="00F53CD7" w:rsidRDefault="00B62BEE" w:rsidP="00B62BEE">
            <w:pPr>
              <w:jc w:val="left"/>
              <w:rPr>
                <w:lang w:val="en-US"/>
              </w:rPr>
            </w:pPr>
            <w:r>
              <w:rPr>
                <w:lang w:val="en-GB"/>
              </w:rPr>
              <w:t>Tel: +49 231 4102 7160</w:t>
            </w:r>
          </w:p>
          <w:p w14:paraId="10EEDE28" w14:textId="77777777" w:rsidR="00B62BEE" w:rsidRPr="00CF66F3" w:rsidRDefault="00B62BEE" w:rsidP="00B62BEE">
            <w:pPr>
              <w:rPr>
                <w:rFonts w:cs="Calibri"/>
              </w:rPr>
            </w:pPr>
            <w:r>
              <w:rPr>
                <w:lang w:val="en-GB"/>
              </w:rPr>
              <w:t>Mobile: +49 173 895 91 87</w:t>
            </w:r>
          </w:p>
          <w:p w14:paraId="36CD6FC3" w14:textId="77777777" w:rsidR="002D57F3" w:rsidRPr="00CF66F3" w:rsidRDefault="00A86666" w:rsidP="00B62BEE">
            <w:pPr>
              <w:jc w:val="left"/>
              <w:rPr>
                <w:rFonts w:ascii="Arial" w:hAnsi="Arial" w:cs="Times New Roman"/>
                <w:sz w:val="2"/>
                <w:szCs w:val="2"/>
              </w:rPr>
            </w:pPr>
            <w:hyperlink r:id="rId13" w:history="1">
              <w:r w:rsidR="00A03930">
                <w:rPr>
                  <w:rStyle w:val="Hyperlink"/>
                  <w:lang w:val="en-GB"/>
                </w:rPr>
                <w:t>silas.schefers@wilo.com</w:t>
              </w:r>
            </w:hyperlink>
            <w:r w:rsidR="00A03930">
              <w:rPr>
                <w:lang w:val="en-GB"/>
              </w:rPr>
              <w:t xml:space="preserve"> </w:t>
            </w:r>
          </w:p>
        </w:tc>
        <w:tc>
          <w:tcPr>
            <w:tcW w:w="3969" w:type="dxa"/>
          </w:tcPr>
          <w:p w14:paraId="02454D68" w14:textId="77777777" w:rsidR="002D57F3" w:rsidRPr="00CF66F3" w:rsidRDefault="002D57F3" w:rsidP="00B62BEE">
            <w:pPr>
              <w:jc w:val="left"/>
            </w:pPr>
          </w:p>
        </w:tc>
      </w:tr>
    </w:tbl>
    <w:p w14:paraId="0C16D3EC" w14:textId="77777777" w:rsidR="005D0021" w:rsidRPr="00CF66F3" w:rsidRDefault="005D0021" w:rsidP="005D0021">
      <w:pPr>
        <w:ind w:right="-144"/>
        <w:jc w:val="left"/>
      </w:pPr>
    </w:p>
    <w:p w14:paraId="62CCBD4E"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6387387E" w14:textId="7158A16A" w:rsidR="00B22B54" w:rsidRPr="00F53CD7" w:rsidRDefault="00B22B54" w:rsidP="00B22B54">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products and individual services, we provide the intelligent, efficient and environmentally friendly service of keeping water flowing. We already are the digital pioneer within the industry with our products and solutions, processes and business models.</w:t>
      </w:r>
    </w:p>
    <w:p w14:paraId="558F2DD6" w14:textId="77777777" w:rsidR="005D0021" w:rsidRPr="00F53CD7"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70DE5271" w14:textId="77777777" w:rsidR="005D0021" w:rsidRPr="00F53CD7"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4"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F53CD7" w:rsidSect="007D41AB">
      <w:headerReference w:type="default" r:id="rId15"/>
      <w:footerReference w:type="default" r:id="rId16"/>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DADE8" w14:textId="77777777" w:rsidR="006279E5" w:rsidRDefault="006279E5" w:rsidP="00A81BAD">
      <w:pPr>
        <w:spacing w:line="240" w:lineRule="auto"/>
      </w:pPr>
      <w:r>
        <w:separator/>
      </w:r>
    </w:p>
  </w:endnote>
  <w:endnote w:type="continuationSeparator" w:id="0">
    <w:p w14:paraId="08856967" w14:textId="77777777" w:rsidR="006279E5" w:rsidRDefault="006279E5"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277573AF" w14:textId="77777777" w:rsidTr="00015019">
      <w:trPr>
        <w:trHeight w:val="80"/>
      </w:trPr>
      <w:tc>
        <w:tcPr>
          <w:tcW w:w="2436" w:type="dxa"/>
        </w:tcPr>
        <w:p w14:paraId="213FAE45" w14:textId="77777777" w:rsidR="00801F56" w:rsidRPr="00B33D2D" w:rsidRDefault="00B62BEE" w:rsidP="00B33D2D">
          <w:pPr>
            <w:tabs>
              <w:tab w:val="left" w:pos="142"/>
            </w:tabs>
            <w:spacing w:line="180" w:lineRule="atLeast"/>
            <w:rPr>
              <w:color w:val="505050" w:themeColor="accent2"/>
              <w:sz w:val="12"/>
            </w:rPr>
          </w:pPr>
          <w:r w:rsidRPr="00F53CD7">
            <w:rPr>
              <w:color w:val="505050" w:themeColor="accent2"/>
              <w:sz w:val="12"/>
            </w:rPr>
            <w:br/>
            <w:t>WILO SE</w:t>
          </w:r>
        </w:p>
        <w:p w14:paraId="230D457D" w14:textId="77777777" w:rsidR="00801F56" w:rsidRPr="00B33D2D" w:rsidRDefault="00376656" w:rsidP="00B33D2D">
          <w:pPr>
            <w:tabs>
              <w:tab w:val="left" w:pos="142"/>
            </w:tabs>
            <w:spacing w:line="180" w:lineRule="atLeast"/>
            <w:rPr>
              <w:color w:val="505050" w:themeColor="accent2"/>
              <w:sz w:val="12"/>
            </w:rPr>
          </w:pPr>
          <w:r w:rsidRPr="00F53CD7">
            <w:rPr>
              <w:color w:val="505050" w:themeColor="accent2"/>
              <w:sz w:val="12"/>
            </w:rPr>
            <w:t>Wilopark 1</w:t>
          </w:r>
        </w:p>
        <w:p w14:paraId="4F2F9DA2" w14:textId="77777777" w:rsidR="00801F56" w:rsidRPr="00B33D2D" w:rsidRDefault="00801F56" w:rsidP="00B33D2D">
          <w:pPr>
            <w:tabs>
              <w:tab w:val="left" w:pos="142"/>
            </w:tabs>
            <w:spacing w:line="180" w:lineRule="atLeast"/>
            <w:rPr>
              <w:color w:val="505050" w:themeColor="accent2"/>
              <w:sz w:val="12"/>
            </w:rPr>
          </w:pPr>
          <w:r w:rsidRPr="00F53CD7">
            <w:rPr>
              <w:color w:val="505050" w:themeColor="accent2"/>
              <w:sz w:val="12"/>
            </w:rPr>
            <w:t>44263 Dortmund</w:t>
          </w:r>
        </w:p>
        <w:p w14:paraId="70BF25CB" w14:textId="77777777" w:rsidR="00801F56" w:rsidRPr="00B33D2D" w:rsidRDefault="00801F56" w:rsidP="00B33D2D">
          <w:pPr>
            <w:tabs>
              <w:tab w:val="left" w:pos="142"/>
            </w:tabs>
            <w:spacing w:line="180" w:lineRule="atLeast"/>
            <w:rPr>
              <w:color w:val="505050" w:themeColor="accent2"/>
              <w:sz w:val="12"/>
            </w:rPr>
          </w:pPr>
          <w:r w:rsidRPr="00F53CD7">
            <w:rPr>
              <w:color w:val="505050" w:themeColor="accent2"/>
              <w:sz w:val="12"/>
            </w:rPr>
            <w:t>Germany</w:t>
          </w:r>
        </w:p>
      </w:tc>
      <w:tc>
        <w:tcPr>
          <w:tcW w:w="2478" w:type="dxa"/>
        </w:tcPr>
        <w:p w14:paraId="7019C3B2" w14:textId="77777777" w:rsidR="00801F56" w:rsidRPr="00B33D2D" w:rsidRDefault="00801F56" w:rsidP="00B33D2D">
          <w:pPr>
            <w:tabs>
              <w:tab w:val="left" w:pos="142"/>
            </w:tabs>
            <w:spacing w:line="180" w:lineRule="atLeast"/>
            <w:rPr>
              <w:color w:val="505050" w:themeColor="accent2"/>
              <w:sz w:val="12"/>
            </w:rPr>
          </w:pPr>
        </w:p>
      </w:tc>
    </w:tr>
  </w:tbl>
  <w:p w14:paraId="5FE3C95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91E73" w14:textId="77777777" w:rsidR="006279E5" w:rsidRDefault="006279E5" w:rsidP="00A81BAD">
      <w:pPr>
        <w:spacing w:line="240" w:lineRule="auto"/>
      </w:pPr>
      <w:r>
        <w:separator/>
      </w:r>
    </w:p>
  </w:footnote>
  <w:footnote w:type="continuationSeparator" w:id="0">
    <w:p w14:paraId="5CB51BDA" w14:textId="77777777" w:rsidR="006279E5" w:rsidRDefault="006279E5"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BBA4F" w14:textId="77777777" w:rsidR="00801F56" w:rsidRDefault="00801F56" w:rsidP="00725BE1">
    <w:pPr>
      <w:pStyle w:val="Kopfzeile"/>
      <w:rPr>
        <w:b/>
        <w:color w:val="008A69"/>
        <w:sz w:val="32"/>
      </w:rPr>
    </w:pPr>
  </w:p>
  <w:p w14:paraId="4AD712E2" w14:textId="77777777" w:rsidR="00801F56" w:rsidRDefault="00801F56" w:rsidP="00725BE1">
    <w:pPr>
      <w:pStyle w:val="Kopfzeile"/>
      <w:rPr>
        <w:b/>
        <w:color w:val="008A69"/>
        <w:sz w:val="32"/>
      </w:rPr>
    </w:pPr>
  </w:p>
  <w:p w14:paraId="37FC4C0F" w14:textId="77777777" w:rsidR="00801F56" w:rsidRDefault="00801F56" w:rsidP="00725BE1">
    <w:pPr>
      <w:pStyle w:val="Kopfzeile"/>
      <w:rPr>
        <w:b/>
        <w:color w:val="008A69"/>
        <w:sz w:val="32"/>
      </w:rPr>
    </w:pPr>
  </w:p>
  <w:p w14:paraId="64FE9AC3"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16841757"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45A9E171" wp14:editId="213A751C">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7B70D7"/>
    <w:rsid w:val="0000597F"/>
    <w:rsid w:val="000075FE"/>
    <w:rsid w:val="000123F4"/>
    <w:rsid w:val="00015019"/>
    <w:rsid w:val="00017C28"/>
    <w:rsid w:val="00017F98"/>
    <w:rsid w:val="00024127"/>
    <w:rsid w:val="00040C8C"/>
    <w:rsid w:val="00041B6C"/>
    <w:rsid w:val="0004592E"/>
    <w:rsid w:val="00046472"/>
    <w:rsid w:val="000621D8"/>
    <w:rsid w:val="00082B78"/>
    <w:rsid w:val="000B742A"/>
    <w:rsid w:val="000B74E5"/>
    <w:rsid w:val="000C37BA"/>
    <w:rsid w:val="000C3E61"/>
    <w:rsid w:val="000D034E"/>
    <w:rsid w:val="000D0A6A"/>
    <w:rsid w:val="000E7DC3"/>
    <w:rsid w:val="000F0E62"/>
    <w:rsid w:val="000F2398"/>
    <w:rsid w:val="000F4857"/>
    <w:rsid w:val="00105645"/>
    <w:rsid w:val="00133B82"/>
    <w:rsid w:val="0014363E"/>
    <w:rsid w:val="001473CB"/>
    <w:rsid w:val="00147E86"/>
    <w:rsid w:val="0015646E"/>
    <w:rsid w:val="001565E1"/>
    <w:rsid w:val="00162A25"/>
    <w:rsid w:val="0016476C"/>
    <w:rsid w:val="00172A94"/>
    <w:rsid w:val="00175B40"/>
    <w:rsid w:val="00195CC9"/>
    <w:rsid w:val="001A14DF"/>
    <w:rsid w:val="001A2D56"/>
    <w:rsid w:val="001C6241"/>
    <w:rsid w:val="001D0B21"/>
    <w:rsid w:val="001E39BC"/>
    <w:rsid w:val="001E47A8"/>
    <w:rsid w:val="001E4D6A"/>
    <w:rsid w:val="001E5266"/>
    <w:rsid w:val="001E54D7"/>
    <w:rsid w:val="001E5AD5"/>
    <w:rsid w:val="001F135F"/>
    <w:rsid w:val="001F3660"/>
    <w:rsid w:val="001F4FA0"/>
    <w:rsid w:val="001F5188"/>
    <w:rsid w:val="00202FA0"/>
    <w:rsid w:val="00210B5B"/>
    <w:rsid w:val="00215C1E"/>
    <w:rsid w:val="002165F4"/>
    <w:rsid w:val="0022443F"/>
    <w:rsid w:val="00230D75"/>
    <w:rsid w:val="0023786C"/>
    <w:rsid w:val="00240BD4"/>
    <w:rsid w:val="00246CC1"/>
    <w:rsid w:val="0025040C"/>
    <w:rsid w:val="00251F2E"/>
    <w:rsid w:val="00252289"/>
    <w:rsid w:val="00254E3D"/>
    <w:rsid w:val="002554E9"/>
    <w:rsid w:val="00261CDB"/>
    <w:rsid w:val="00273069"/>
    <w:rsid w:val="002763F2"/>
    <w:rsid w:val="002A1E43"/>
    <w:rsid w:val="002A469D"/>
    <w:rsid w:val="002A5956"/>
    <w:rsid w:val="002D2597"/>
    <w:rsid w:val="002D57F3"/>
    <w:rsid w:val="002D75CA"/>
    <w:rsid w:val="002E36DF"/>
    <w:rsid w:val="002E538F"/>
    <w:rsid w:val="002F21D9"/>
    <w:rsid w:val="002F561C"/>
    <w:rsid w:val="003000E6"/>
    <w:rsid w:val="00307242"/>
    <w:rsid w:val="0031629E"/>
    <w:rsid w:val="003168ED"/>
    <w:rsid w:val="003359E9"/>
    <w:rsid w:val="00340507"/>
    <w:rsid w:val="00340C7F"/>
    <w:rsid w:val="00345FE9"/>
    <w:rsid w:val="00370197"/>
    <w:rsid w:val="00374A2D"/>
    <w:rsid w:val="00376656"/>
    <w:rsid w:val="003865F9"/>
    <w:rsid w:val="003A63C1"/>
    <w:rsid w:val="003E20BA"/>
    <w:rsid w:val="003E685A"/>
    <w:rsid w:val="00401E90"/>
    <w:rsid w:val="0041307D"/>
    <w:rsid w:val="00413C96"/>
    <w:rsid w:val="004167D8"/>
    <w:rsid w:val="00433D8D"/>
    <w:rsid w:val="00436168"/>
    <w:rsid w:val="00441D95"/>
    <w:rsid w:val="0044462D"/>
    <w:rsid w:val="00462C02"/>
    <w:rsid w:val="00487D4D"/>
    <w:rsid w:val="00492C83"/>
    <w:rsid w:val="00497FAB"/>
    <w:rsid w:val="004A2FD9"/>
    <w:rsid w:val="004A5302"/>
    <w:rsid w:val="004B737F"/>
    <w:rsid w:val="004B7966"/>
    <w:rsid w:val="004D5686"/>
    <w:rsid w:val="004F6D3B"/>
    <w:rsid w:val="004F7A3A"/>
    <w:rsid w:val="00513BEB"/>
    <w:rsid w:val="005241AA"/>
    <w:rsid w:val="00525BE7"/>
    <w:rsid w:val="00527540"/>
    <w:rsid w:val="00553263"/>
    <w:rsid w:val="005550E5"/>
    <w:rsid w:val="00555C7E"/>
    <w:rsid w:val="0056159C"/>
    <w:rsid w:val="00571FE3"/>
    <w:rsid w:val="00580F5D"/>
    <w:rsid w:val="0058637F"/>
    <w:rsid w:val="00594FE2"/>
    <w:rsid w:val="0059780B"/>
    <w:rsid w:val="005B2D45"/>
    <w:rsid w:val="005B4A2B"/>
    <w:rsid w:val="005B6E01"/>
    <w:rsid w:val="005C2D26"/>
    <w:rsid w:val="005C7485"/>
    <w:rsid w:val="005D0021"/>
    <w:rsid w:val="00616DFE"/>
    <w:rsid w:val="00617856"/>
    <w:rsid w:val="006279E5"/>
    <w:rsid w:val="00665BE6"/>
    <w:rsid w:val="00676581"/>
    <w:rsid w:val="00683238"/>
    <w:rsid w:val="006924A4"/>
    <w:rsid w:val="006A501E"/>
    <w:rsid w:val="006A741C"/>
    <w:rsid w:val="006C7045"/>
    <w:rsid w:val="006C75AE"/>
    <w:rsid w:val="006E3402"/>
    <w:rsid w:val="006E48CA"/>
    <w:rsid w:val="006F33BA"/>
    <w:rsid w:val="00707B34"/>
    <w:rsid w:val="007139A8"/>
    <w:rsid w:val="00725BE1"/>
    <w:rsid w:val="00731296"/>
    <w:rsid w:val="00732DA7"/>
    <w:rsid w:val="00734BEB"/>
    <w:rsid w:val="007424CD"/>
    <w:rsid w:val="007446A9"/>
    <w:rsid w:val="00744D00"/>
    <w:rsid w:val="00752441"/>
    <w:rsid w:val="00753B4A"/>
    <w:rsid w:val="00754867"/>
    <w:rsid w:val="00756659"/>
    <w:rsid w:val="00763CB8"/>
    <w:rsid w:val="007647B9"/>
    <w:rsid w:val="00784716"/>
    <w:rsid w:val="00785B94"/>
    <w:rsid w:val="00791BC5"/>
    <w:rsid w:val="00793AB2"/>
    <w:rsid w:val="00793CCA"/>
    <w:rsid w:val="007B70D7"/>
    <w:rsid w:val="007C0C72"/>
    <w:rsid w:val="007D1473"/>
    <w:rsid w:val="007D33F1"/>
    <w:rsid w:val="007D41AB"/>
    <w:rsid w:val="007E64F1"/>
    <w:rsid w:val="008019DA"/>
    <w:rsid w:val="00801C48"/>
    <w:rsid w:val="00801F56"/>
    <w:rsid w:val="00802B9F"/>
    <w:rsid w:val="00805A27"/>
    <w:rsid w:val="00811A0F"/>
    <w:rsid w:val="00813F19"/>
    <w:rsid w:val="00822D4D"/>
    <w:rsid w:val="00830F5E"/>
    <w:rsid w:val="00831BD1"/>
    <w:rsid w:val="00837685"/>
    <w:rsid w:val="00846946"/>
    <w:rsid w:val="00847293"/>
    <w:rsid w:val="00847D4D"/>
    <w:rsid w:val="0085030F"/>
    <w:rsid w:val="00857E02"/>
    <w:rsid w:val="008603A3"/>
    <w:rsid w:val="00873C84"/>
    <w:rsid w:val="008A3EAA"/>
    <w:rsid w:val="008B50B1"/>
    <w:rsid w:val="008B60CF"/>
    <w:rsid w:val="008D33B2"/>
    <w:rsid w:val="008D3BC2"/>
    <w:rsid w:val="008F6A7C"/>
    <w:rsid w:val="00900D28"/>
    <w:rsid w:val="00911A4A"/>
    <w:rsid w:val="00913F68"/>
    <w:rsid w:val="00920D1D"/>
    <w:rsid w:val="009217A1"/>
    <w:rsid w:val="00927B40"/>
    <w:rsid w:val="00941EB1"/>
    <w:rsid w:val="0095318D"/>
    <w:rsid w:val="00953A32"/>
    <w:rsid w:val="00954404"/>
    <w:rsid w:val="00955607"/>
    <w:rsid w:val="00967E79"/>
    <w:rsid w:val="009711A1"/>
    <w:rsid w:val="009741C9"/>
    <w:rsid w:val="009A0648"/>
    <w:rsid w:val="009A3855"/>
    <w:rsid w:val="009A716A"/>
    <w:rsid w:val="009B43BD"/>
    <w:rsid w:val="009C44A7"/>
    <w:rsid w:val="009D0420"/>
    <w:rsid w:val="009E432A"/>
    <w:rsid w:val="009F6E4F"/>
    <w:rsid w:val="00A03930"/>
    <w:rsid w:val="00A03CD2"/>
    <w:rsid w:val="00A04366"/>
    <w:rsid w:val="00A163DE"/>
    <w:rsid w:val="00A24E32"/>
    <w:rsid w:val="00A30D30"/>
    <w:rsid w:val="00A3197F"/>
    <w:rsid w:val="00A35A82"/>
    <w:rsid w:val="00A43F5D"/>
    <w:rsid w:val="00A464F0"/>
    <w:rsid w:val="00A55BC2"/>
    <w:rsid w:val="00A57333"/>
    <w:rsid w:val="00A60728"/>
    <w:rsid w:val="00A651C7"/>
    <w:rsid w:val="00A66CEF"/>
    <w:rsid w:val="00A729B3"/>
    <w:rsid w:val="00A81BAD"/>
    <w:rsid w:val="00A86666"/>
    <w:rsid w:val="00A8693D"/>
    <w:rsid w:val="00A92B0A"/>
    <w:rsid w:val="00AA0D0E"/>
    <w:rsid w:val="00AA3DD9"/>
    <w:rsid w:val="00AA4DFB"/>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67E6F"/>
    <w:rsid w:val="00B90153"/>
    <w:rsid w:val="00BA0716"/>
    <w:rsid w:val="00BA5B9B"/>
    <w:rsid w:val="00BA7B72"/>
    <w:rsid w:val="00BB1C37"/>
    <w:rsid w:val="00BB3A73"/>
    <w:rsid w:val="00BC5441"/>
    <w:rsid w:val="00BD5C27"/>
    <w:rsid w:val="00BD61D5"/>
    <w:rsid w:val="00BD6D30"/>
    <w:rsid w:val="00BF427D"/>
    <w:rsid w:val="00C15B97"/>
    <w:rsid w:val="00C50EE8"/>
    <w:rsid w:val="00C801C8"/>
    <w:rsid w:val="00CB6804"/>
    <w:rsid w:val="00CC1F6F"/>
    <w:rsid w:val="00CD0745"/>
    <w:rsid w:val="00CD30AF"/>
    <w:rsid w:val="00CD4B0B"/>
    <w:rsid w:val="00CD4F34"/>
    <w:rsid w:val="00CD7149"/>
    <w:rsid w:val="00CE44CB"/>
    <w:rsid w:val="00CF66F3"/>
    <w:rsid w:val="00D122BB"/>
    <w:rsid w:val="00D153B8"/>
    <w:rsid w:val="00D22936"/>
    <w:rsid w:val="00D238E2"/>
    <w:rsid w:val="00D23D6A"/>
    <w:rsid w:val="00D2461B"/>
    <w:rsid w:val="00D26C94"/>
    <w:rsid w:val="00D30DAF"/>
    <w:rsid w:val="00D4318C"/>
    <w:rsid w:val="00D50795"/>
    <w:rsid w:val="00D5624C"/>
    <w:rsid w:val="00D65C00"/>
    <w:rsid w:val="00D769EF"/>
    <w:rsid w:val="00D827EA"/>
    <w:rsid w:val="00DA28B7"/>
    <w:rsid w:val="00DB4780"/>
    <w:rsid w:val="00DC2B22"/>
    <w:rsid w:val="00DC750D"/>
    <w:rsid w:val="00DD27EB"/>
    <w:rsid w:val="00DD4A09"/>
    <w:rsid w:val="00DE1FA2"/>
    <w:rsid w:val="00E224E4"/>
    <w:rsid w:val="00E24028"/>
    <w:rsid w:val="00E25373"/>
    <w:rsid w:val="00E27E25"/>
    <w:rsid w:val="00E311F9"/>
    <w:rsid w:val="00E32D29"/>
    <w:rsid w:val="00E47785"/>
    <w:rsid w:val="00E514BA"/>
    <w:rsid w:val="00E56399"/>
    <w:rsid w:val="00E97B3E"/>
    <w:rsid w:val="00EA34AF"/>
    <w:rsid w:val="00EA737E"/>
    <w:rsid w:val="00EA7BA8"/>
    <w:rsid w:val="00EB2161"/>
    <w:rsid w:val="00EB3F84"/>
    <w:rsid w:val="00EB4BAE"/>
    <w:rsid w:val="00EC1308"/>
    <w:rsid w:val="00EC1BED"/>
    <w:rsid w:val="00ED2CCE"/>
    <w:rsid w:val="00ED3896"/>
    <w:rsid w:val="00ED714C"/>
    <w:rsid w:val="00EE597E"/>
    <w:rsid w:val="00EE7755"/>
    <w:rsid w:val="00EF0354"/>
    <w:rsid w:val="00F025C1"/>
    <w:rsid w:val="00F1527A"/>
    <w:rsid w:val="00F16E60"/>
    <w:rsid w:val="00F278AA"/>
    <w:rsid w:val="00F336F3"/>
    <w:rsid w:val="00F4306A"/>
    <w:rsid w:val="00F5229E"/>
    <w:rsid w:val="00F53CD7"/>
    <w:rsid w:val="00F65A40"/>
    <w:rsid w:val="00F726A9"/>
    <w:rsid w:val="00F7537A"/>
    <w:rsid w:val="00F77DD2"/>
    <w:rsid w:val="00F962BE"/>
    <w:rsid w:val="00FA35F8"/>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205961"/>
  <w15:docId w15:val="{32BBD59B-A440-4753-8AB5-E65EBBBD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character" w:styleId="Kommentarzeichen">
    <w:name w:val="annotation reference"/>
    <w:basedOn w:val="Absatz-Standardschriftart"/>
    <w:uiPriority w:val="99"/>
    <w:semiHidden/>
    <w:unhideWhenUsed/>
    <w:rsid w:val="00D238E2"/>
    <w:rPr>
      <w:sz w:val="16"/>
      <w:szCs w:val="16"/>
    </w:rPr>
  </w:style>
  <w:style w:type="paragraph" w:styleId="Kommentartext">
    <w:name w:val="annotation text"/>
    <w:basedOn w:val="Standard"/>
    <w:link w:val="KommentartextZchn"/>
    <w:uiPriority w:val="99"/>
    <w:unhideWhenUsed/>
    <w:rsid w:val="00D238E2"/>
    <w:pPr>
      <w:spacing w:line="240" w:lineRule="auto"/>
    </w:pPr>
  </w:style>
  <w:style w:type="character" w:customStyle="1" w:styleId="KommentartextZchn">
    <w:name w:val="Kommentartext Zchn"/>
    <w:basedOn w:val="Absatz-Standardschriftart"/>
    <w:link w:val="Kommentartext"/>
    <w:uiPriority w:val="99"/>
    <w:rsid w:val="00D238E2"/>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D238E2"/>
    <w:rPr>
      <w:b/>
      <w:bCs/>
    </w:rPr>
  </w:style>
  <w:style w:type="character" w:customStyle="1" w:styleId="KommentarthemaZchn">
    <w:name w:val="Kommentarthema Zchn"/>
    <w:basedOn w:val="KommentartextZchn"/>
    <w:link w:val="Kommentarthema"/>
    <w:uiPriority w:val="99"/>
    <w:semiHidden/>
    <w:rsid w:val="00D238E2"/>
    <w:rPr>
      <w:rFonts w:ascii="Verdana" w:eastAsia="Times New Roman" w:hAnsi="Verdana" w:cs="Verdana"/>
      <w:b/>
      <w:b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743724735">
      <w:bodyDiv w:val="1"/>
      <w:marLeft w:val="0"/>
      <w:marRight w:val="0"/>
      <w:marTop w:val="0"/>
      <w:marBottom w:val="0"/>
      <w:divBdr>
        <w:top w:val="none" w:sz="0" w:space="0" w:color="auto"/>
        <w:left w:val="none" w:sz="0" w:space="0" w:color="auto"/>
        <w:bottom w:val="none" w:sz="0" w:space="0" w:color="auto"/>
        <w:right w:val="none" w:sz="0" w:space="0" w:color="auto"/>
      </w:divBdr>
    </w:div>
    <w:div w:id="779105616">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400320851">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ilas.schefers@wilo.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l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D7BB7-CC40-4CAF-B17C-FAA79DD75A7F}">
  <ds:schemaRefs>
    <ds:schemaRef ds:uri="http://schemas.microsoft.com/sharepoint/v3/contenttype/forms"/>
  </ds:schemaRefs>
</ds:datastoreItem>
</file>

<file path=customXml/itemProps2.xml><?xml version="1.0" encoding="utf-8"?>
<ds:datastoreItem xmlns:ds="http://schemas.openxmlformats.org/officeDocument/2006/customXml" ds:itemID="{291A1B43-C177-4061-B85A-8C56FC8F4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7F3099C-FE3C-4DA3-A060-120A1AD7B03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470</Words>
  <Characters>2961</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4</cp:revision>
  <cp:lastPrinted>2016-06-24T13:34:00Z</cp:lastPrinted>
  <dcterms:created xsi:type="dcterms:W3CDTF">2024-06-10T07:22:00Z</dcterms:created>
  <dcterms:modified xsi:type="dcterms:W3CDTF">2024-06-14T10:21:00Z</dcterms:modified>
</cp:coreProperties>
</file>