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1B068" w14:textId="5C05AF1E" w:rsidR="00725BE1" w:rsidRPr="00B22B54" w:rsidRDefault="00CF66F3" w:rsidP="003E20BA">
      <w:pPr>
        <w:jc w:val="left"/>
        <w:outlineLvl w:val="0"/>
        <w:rPr>
          <w:bCs/>
        </w:rPr>
      </w:pPr>
      <w:r>
        <w:rPr>
          <w:bCs/>
        </w:rPr>
        <w:t>1</w:t>
      </w:r>
      <w:r w:rsidR="007D33F1">
        <w:rPr>
          <w:bCs/>
        </w:rPr>
        <w:t>4</w:t>
      </w:r>
      <w:r w:rsidR="005D0021" w:rsidRPr="00B22B54">
        <w:rPr>
          <w:bCs/>
        </w:rPr>
        <w:t>.</w:t>
      </w:r>
      <w:r>
        <w:rPr>
          <w:bCs/>
        </w:rPr>
        <w:t>06</w:t>
      </w:r>
      <w:r w:rsidR="005D0021" w:rsidRPr="00B22B54">
        <w:rPr>
          <w:bCs/>
        </w:rPr>
        <w:t>.</w:t>
      </w:r>
      <w:r w:rsidR="00A651C7">
        <w:rPr>
          <w:bCs/>
        </w:rPr>
        <w:t>202</w:t>
      </w:r>
      <w:r w:rsidR="00017F98">
        <w:rPr>
          <w:bCs/>
        </w:rPr>
        <w:t>4</w:t>
      </w:r>
    </w:p>
    <w:p w14:paraId="79996AB5" w14:textId="77777777" w:rsidR="008B60CF" w:rsidRPr="002D57F3" w:rsidRDefault="008B60CF" w:rsidP="008B60CF">
      <w:pPr>
        <w:jc w:val="left"/>
        <w:rPr>
          <w:bCs/>
          <w:iCs/>
        </w:rPr>
      </w:pPr>
    </w:p>
    <w:p w14:paraId="0D9F954C" w14:textId="36593BA8" w:rsidR="008B60CF" w:rsidRPr="00B22B54" w:rsidRDefault="00CF66F3" w:rsidP="008B60CF">
      <w:pPr>
        <w:jc w:val="left"/>
        <w:rPr>
          <w:b/>
          <w:sz w:val="29"/>
          <w:szCs w:val="29"/>
        </w:rPr>
      </w:pPr>
      <w:r>
        <w:rPr>
          <w:b/>
          <w:sz w:val="29"/>
          <w:szCs w:val="29"/>
        </w:rPr>
        <w:t>German Brand Award 2024: Preis-Trio für Wilo</w:t>
      </w:r>
    </w:p>
    <w:p w14:paraId="39B74F59" w14:textId="1DE8D572" w:rsidR="00676581" w:rsidRDefault="00B90153" w:rsidP="004F7A3A">
      <w:pPr>
        <w:rPr>
          <w:rFonts w:eastAsia="Calibri" w:cs="Arial"/>
          <w:lang w:eastAsia="en-US"/>
        </w:rPr>
      </w:pPr>
      <w:r>
        <w:rPr>
          <w:rFonts w:eastAsia="Calibri" w:cs="Arial"/>
          <w:lang w:eastAsia="en-US"/>
        </w:rPr>
        <w:t>Drei r</w:t>
      </w:r>
      <w:r w:rsidR="00CF66F3">
        <w:rPr>
          <w:rFonts w:eastAsia="Calibri" w:cs="Arial"/>
          <w:lang w:eastAsia="en-US"/>
        </w:rPr>
        <w:t>enommierte Markenpreise</w:t>
      </w:r>
      <w:r>
        <w:rPr>
          <w:rFonts w:eastAsia="Calibri" w:cs="Arial"/>
          <w:lang w:eastAsia="en-US"/>
        </w:rPr>
        <w:t xml:space="preserve"> für BVB-Kampagne und Geschäftsbericht</w:t>
      </w:r>
    </w:p>
    <w:p w14:paraId="35116F75" w14:textId="77777777" w:rsidR="00FE6C1E" w:rsidRPr="00B22B54" w:rsidRDefault="00FE6C1E" w:rsidP="00462C02">
      <w:pPr>
        <w:rPr>
          <w:rFonts w:eastAsia="Calibri" w:cs="Arial"/>
          <w:lang w:eastAsia="en-US"/>
        </w:rPr>
      </w:pPr>
    </w:p>
    <w:p w14:paraId="7D7C47EA" w14:textId="20B61B14" w:rsidR="004D5686" w:rsidRDefault="00017F98" w:rsidP="004D5686">
      <w:pPr>
        <w:rPr>
          <w:rFonts w:eastAsia="Calibri" w:cs="Arial"/>
          <w:bCs/>
          <w:lang w:eastAsia="en-US"/>
        </w:rPr>
      </w:pPr>
      <w:r>
        <w:rPr>
          <w:b/>
          <w:bCs/>
          <w:color w:val="000000"/>
        </w:rPr>
        <w:t>Dortmund/Berlin</w:t>
      </w:r>
      <w:r w:rsidR="005D0021" w:rsidRPr="00F77DD2">
        <w:rPr>
          <w:rFonts w:eastAsia="Calibri" w:cs="Arial"/>
          <w:b/>
          <w:lang w:eastAsia="en-US"/>
        </w:rPr>
        <w:t>.</w:t>
      </w:r>
      <w:r w:rsidR="007424CD" w:rsidRPr="00EB4BAE">
        <w:rPr>
          <w:rFonts w:eastAsia="Calibri" w:cs="Arial"/>
          <w:bCs/>
          <w:lang w:eastAsia="en-US"/>
        </w:rPr>
        <w:t xml:space="preserve"> </w:t>
      </w:r>
      <w:r w:rsidR="007D33F1">
        <w:rPr>
          <w:rFonts w:eastAsia="Calibri" w:cs="Arial"/>
          <w:bCs/>
          <w:lang w:eastAsia="en-US"/>
        </w:rPr>
        <w:t>Die Wilo Gruppe ist a</w:t>
      </w:r>
      <w:r w:rsidR="00A729B3">
        <w:rPr>
          <w:rFonts w:eastAsia="Calibri" w:cs="Arial"/>
          <w:bCs/>
          <w:lang w:eastAsia="en-US"/>
        </w:rPr>
        <w:t>uf der gestrigen Preisverleihung in Berlin</w:t>
      </w:r>
      <w:r w:rsidR="00CF66F3">
        <w:rPr>
          <w:rFonts w:eastAsia="Calibri" w:cs="Arial"/>
          <w:bCs/>
          <w:lang w:eastAsia="en-US"/>
        </w:rPr>
        <w:t xml:space="preserve"> gleich</w:t>
      </w:r>
      <w:r w:rsidR="00A729B3">
        <w:rPr>
          <w:rFonts w:eastAsia="Calibri" w:cs="Arial"/>
          <w:bCs/>
          <w:lang w:eastAsia="en-US"/>
        </w:rPr>
        <w:t xml:space="preserve"> drei Mal </w:t>
      </w:r>
      <w:r w:rsidR="002A5956">
        <w:rPr>
          <w:rFonts w:eastAsia="Calibri" w:cs="Arial"/>
          <w:bCs/>
          <w:lang w:eastAsia="en-US"/>
        </w:rPr>
        <w:t xml:space="preserve">mit dem German Brand Award </w:t>
      </w:r>
      <w:r w:rsidR="00A729B3">
        <w:rPr>
          <w:rFonts w:eastAsia="Calibri" w:cs="Arial"/>
          <w:bCs/>
          <w:lang w:eastAsia="en-US"/>
        </w:rPr>
        <w:t>ausgezeichnet</w:t>
      </w:r>
      <w:r w:rsidR="00CF66F3">
        <w:rPr>
          <w:rFonts w:eastAsia="Calibri" w:cs="Arial"/>
          <w:bCs/>
          <w:lang w:eastAsia="en-US"/>
        </w:rPr>
        <w:t xml:space="preserve"> worden</w:t>
      </w:r>
      <w:r w:rsidR="002A5956">
        <w:rPr>
          <w:rFonts w:eastAsia="Calibri" w:cs="Arial"/>
          <w:bCs/>
          <w:lang w:eastAsia="en-US"/>
        </w:rPr>
        <w:t xml:space="preserve">. </w:t>
      </w:r>
      <w:r w:rsidR="002A5956" w:rsidRPr="00793AB2">
        <w:rPr>
          <w:rFonts w:eastAsia="Calibri" w:cs="Arial"/>
          <w:bCs/>
          <w:lang w:eastAsia="en-US"/>
        </w:rPr>
        <w:t xml:space="preserve">Gold </w:t>
      </w:r>
      <w:r w:rsidR="00793AB2" w:rsidRPr="00793AB2">
        <w:rPr>
          <w:rFonts w:eastAsia="Calibri" w:cs="Arial"/>
          <w:bCs/>
          <w:lang w:eastAsia="en-US"/>
        </w:rPr>
        <w:t xml:space="preserve">in der Kategorie „Excellence in Brand Strategy and Creation: Brand Communication – Storytelling &amp; Content Marketing” </w:t>
      </w:r>
      <w:r w:rsidR="002A5956" w:rsidRPr="00793AB2">
        <w:rPr>
          <w:rFonts w:eastAsia="Calibri" w:cs="Arial"/>
          <w:bCs/>
          <w:lang w:eastAsia="en-US"/>
        </w:rPr>
        <w:t>gewann die Kampagne „Scoring for Sustainabililty“</w:t>
      </w:r>
      <w:r w:rsidR="002A5956">
        <w:rPr>
          <w:rFonts w:eastAsia="Calibri" w:cs="Arial"/>
          <w:bCs/>
          <w:lang w:eastAsia="en-US"/>
        </w:rPr>
        <w:t xml:space="preserve">, die Wilo zusammen mit dem BVB gelauncht hat. Gemeinsam wollen </w:t>
      </w:r>
      <w:r w:rsidR="00B90153">
        <w:rPr>
          <w:rFonts w:eastAsia="Calibri" w:cs="Arial"/>
          <w:bCs/>
          <w:lang w:eastAsia="en-US"/>
        </w:rPr>
        <w:t xml:space="preserve">die beiden Unternehmen </w:t>
      </w:r>
      <w:r w:rsidR="00CF66F3">
        <w:rPr>
          <w:rFonts w:eastAsia="Calibri" w:cs="Arial"/>
          <w:bCs/>
          <w:lang w:eastAsia="en-US"/>
        </w:rPr>
        <w:t xml:space="preserve">die Bedeutung </w:t>
      </w:r>
      <w:r w:rsidR="007D33F1">
        <w:rPr>
          <w:rFonts w:eastAsia="Calibri" w:cs="Arial"/>
          <w:bCs/>
          <w:lang w:eastAsia="en-US"/>
        </w:rPr>
        <w:t xml:space="preserve">nachhaltigen Handelns </w:t>
      </w:r>
      <w:r w:rsidR="002A5956">
        <w:rPr>
          <w:rFonts w:eastAsia="Calibri" w:cs="Arial"/>
          <w:bCs/>
          <w:lang w:eastAsia="en-US"/>
        </w:rPr>
        <w:t>noch</w:t>
      </w:r>
      <w:r w:rsidR="00A24E32">
        <w:rPr>
          <w:rFonts w:eastAsia="Calibri" w:cs="Arial"/>
          <w:bCs/>
          <w:lang w:eastAsia="en-US"/>
        </w:rPr>
        <w:t xml:space="preserve"> stärker ins Zentrum der öffentlichen Wahrnehmung rücken.</w:t>
      </w:r>
    </w:p>
    <w:p w14:paraId="37C9459C" w14:textId="77777777" w:rsidR="00A24E32" w:rsidRDefault="00A24E32" w:rsidP="004D5686">
      <w:pPr>
        <w:rPr>
          <w:rFonts w:eastAsia="Calibri" w:cs="Arial"/>
          <w:bCs/>
          <w:lang w:eastAsia="en-US"/>
        </w:rPr>
      </w:pPr>
    </w:p>
    <w:p w14:paraId="356B0E75" w14:textId="4A1A883E" w:rsidR="00A24E32" w:rsidRDefault="00A24E32" w:rsidP="004D5686">
      <w:pPr>
        <w:rPr>
          <w:rFonts w:eastAsia="Calibri" w:cs="Arial"/>
          <w:bCs/>
          <w:lang w:eastAsia="en-US"/>
        </w:rPr>
      </w:pPr>
      <w:r>
        <w:rPr>
          <w:rFonts w:eastAsia="Calibri" w:cs="Arial"/>
          <w:bCs/>
          <w:lang w:eastAsia="en-US"/>
        </w:rPr>
        <w:t>„Wir freuen über diese Auszeichnung</w:t>
      </w:r>
      <w:r w:rsidR="00D238E2">
        <w:rPr>
          <w:rFonts w:eastAsia="Calibri" w:cs="Arial"/>
          <w:bCs/>
          <w:lang w:eastAsia="en-US"/>
        </w:rPr>
        <w:t xml:space="preserve"> ganz besonders</w:t>
      </w:r>
      <w:r>
        <w:rPr>
          <w:rFonts w:eastAsia="Calibri" w:cs="Arial"/>
          <w:bCs/>
          <w:lang w:eastAsia="en-US"/>
        </w:rPr>
        <w:t xml:space="preserve">“, sagt </w:t>
      </w:r>
      <w:r w:rsidRPr="00433D8D">
        <w:rPr>
          <w:rFonts w:eastAsia="Calibri" w:cs="Arial"/>
          <w:bCs/>
          <w:lang w:eastAsia="en-US"/>
        </w:rPr>
        <w:t>Oliver Hermes, Vorstandsvorsitzender und CEO der Wilo Gruppe</w:t>
      </w:r>
      <w:r>
        <w:rPr>
          <w:rFonts w:eastAsia="Calibri" w:cs="Arial"/>
          <w:bCs/>
          <w:lang w:eastAsia="en-US"/>
        </w:rPr>
        <w:t>. „Zum einen dokumentiert sie eindrucksvoll</w:t>
      </w:r>
      <w:r w:rsidR="00A729B3">
        <w:rPr>
          <w:rFonts w:eastAsia="Calibri" w:cs="Arial"/>
          <w:bCs/>
          <w:lang w:eastAsia="en-US"/>
        </w:rPr>
        <w:t xml:space="preserve"> die erfolgreiche Entwicklung von</w:t>
      </w:r>
      <w:r>
        <w:rPr>
          <w:rFonts w:eastAsia="Calibri" w:cs="Arial"/>
          <w:bCs/>
          <w:lang w:eastAsia="en-US"/>
        </w:rPr>
        <w:t xml:space="preserve"> Wilo </w:t>
      </w:r>
      <w:r w:rsidR="00A729B3">
        <w:rPr>
          <w:rFonts w:eastAsia="Calibri" w:cs="Arial"/>
          <w:bCs/>
          <w:lang w:eastAsia="en-US"/>
        </w:rPr>
        <w:t>als</w:t>
      </w:r>
      <w:r>
        <w:rPr>
          <w:rFonts w:eastAsia="Calibri" w:cs="Arial"/>
          <w:bCs/>
          <w:lang w:eastAsia="en-US"/>
        </w:rPr>
        <w:t xml:space="preserve"> nachhaltige Marke. Zum anderen </w:t>
      </w:r>
      <w:r w:rsidR="00D238E2">
        <w:rPr>
          <w:rFonts w:eastAsia="Calibri" w:cs="Arial"/>
          <w:bCs/>
          <w:lang w:eastAsia="en-US"/>
        </w:rPr>
        <w:t>verleiht sie</w:t>
      </w:r>
      <w:r>
        <w:rPr>
          <w:rFonts w:eastAsia="Calibri" w:cs="Arial"/>
          <w:bCs/>
          <w:lang w:eastAsia="en-US"/>
        </w:rPr>
        <w:t xml:space="preserve"> unserem nachhaltigen Engagement </w:t>
      </w:r>
      <w:r w:rsidR="00D238E2">
        <w:rPr>
          <w:rFonts w:eastAsia="Calibri" w:cs="Arial"/>
          <w:bCs/>
          <w:lang w:eastAsia="en-US"/>
        </w:rPr>
        <w:t>Ausdruck</w:t>
      </w:r>
      <w:r>
        <w:rPr>
          <w:rFonts w:eastAsia="Calibri" w:cs="Arial"/>
          <w:bCs/>
          <w:lang w:eastAsia="en-US"/>
        </w:rPr>
        <w:t xml:space="preserve">. Gemeinsam mit dem BVB zeigen wir vollen Einsatz und setzen uns </w:t>
      </w:r>
      <w:r w:rsidR="00D238E2">
        <w:rPr>
          <w:rFonts w:eastAsia="Calibri" w:cs="Arial"/>
          <w:bCs/>
          <w:lang w:eastAsia="en-US"/>
        </w:rPr>
        <w:t xml:space="preserve">unter anderem für </w:t>
      </w:r>
      <w:r>
        <w:rPr>
          <w:rFonts w:eastAsia="Calibri" w:cs="Arial"/>
          <w:bCs/>
          <w:lang w:eastAsia="en-US"/>
        </w:rPr>
        <w:t>Klimaschutz, sauberes Wasser und eine faire Gesellschaft ein.“</w:t>
      </w:r>
    </w:p>
    <w:p w14:paraId="5BDD3403" w14:textId="77777777" w:rsidR="00A24E32" w:rsidRDefault="00A24E32" w:rsidP="004D5686">
      <w:pPr>
        <w:rPr>
          <w:rFonts w:eastAsia="Calibri" w:cs="Arial"/>
          <w:bCs/>
          <w:lang w:eastAsia="en-US"/>
        </w:rPr>
      </w:pPr>
    </w:p>
    <w:p w14:paraId="285B5E39" w14:textId="27EAE4E1" w:rsidR="00A24E32" w:rsidRDefault="00A24E32" w:rsidP="004D5686">
      <w:pPr>
        <w:rPr>
          <w:rFonts w:eastAsia="Calibri" w:cs="Arial"/>
          <w:bCs/>
          <w:lang w:eastAsia="en-US"/>
        </w:rPr>
      </w:pPr>
      <w:r>
        <w:rPr>
          <w:rFonts w:eastAsia="Calibri" w:cs="Arial"/>
          <w:bCs/>
          <w:lang w:eastAsia="en-US"/>
        </w:rPr>
        <w:t xml:space="preserve">Wilo und Borussia Dortmund sind </w:t>
      </w:r>
      <w:r w:rsidR="00793AB2">
        <w:rPr>
          <w:rFonts w:eastAsia="Calibri" w:cs="Arial"/>
          <w:bCs/>
          <w:lang w:eastAsia="en-US"/>
        </w:rPr>
        <w:t xml:space="preserve">schon lange </w:t>
      </w:r>
      <w:r>
        <w:rPr>
          <w:rFonts w:eastAsia="Calibri" w:cs="Arial"/>
          <w:bCs/>
          <w:lang w:eastAsia="en-US"/>
        </w:rPr>
        <w:t xml:space="preserve">eng verbunden. </w:t>
      </w:r>
      <w:r w:rsidR="00793AB2">
        <w:rPr>
          <w:rFonts w:eastAsia="Calibri" w:cs="Arial"/>
          <w:bCs/>
          <w:lang w:eastAsia="en-US"/>
        </w:rPr>
        <w:t xml:space="preserve">Wilo </w:t>
      </w:r>
      <w:r w:rsidR="00793AB2" w:rsidRPr="00793AB2">
        <w:rPr>
          <w:rFonts w:eastAsia="Calibri" w:cs="Arial"/>
          <w:bCs/>
          <w:lang w:eastAsia="en-US"/>
        </w:rPr>
        <w:t xml:space="preserve">unterstützt </w:t>
      </w:r>
      <w:r w:rsidR="00793AB2">
        <w:rPr>
          <w:rFonts w:eastAsia="Calibri" w:cs="Arial"/>
          <w:bCs/>
          <w:lang w:eastAsia="en-US"/>
        </w:rPr>
        <w:t xml:space="preserve">den BVB seit 2011 </w:t>
      </w:r>
      <w:r w:rsidR="00793AB2" w:rsidRPr="00793AB2">
        <w:rPr>
          <w:rFonts w:eastAsia="Calibri" w:cs="Arial"/>
          <w:bCs/>
          <w:lang w:eastAsia="en-US"/>
        </w:rPr>
        <w:t>als Champion Partner, seit 2023 außerdem als Nachhaltigkeitspartner.</w:t>
      </w:r>
      <w:r w:rsidR="00793AB2">
        <w:rPr>
          <w:rFonts w:eastAsia="Calibri" w:cs="Arial"/>
          <w:bCs/>
          <w:lang w:eastAsia="en-US"/>
        </w:rPr>
        <w:t xml:space="preserve"> </w:t>
      </w:r>
      <w:r w:rsidR="00D238E2">
        <w:rPr>
          <w:rFonts w:eastAsia="Calibri" w:cs="Arial"/>
          <w:bCs/>
          <w:lang w:eastAsia="en-US"/>
        </w:rPr>
        <w:t>Überdies</w:t>
      </w:r>
      <w:r w:rsidR="00793AB2" w:rsidRPr="00793AB2">
        <w:rPr>
          <w:rFonts w:eastAsia="Calibri" w:cs="Arial"/>
          <w:bCs/>
          <w:lang w:eastAsia="en-US"/>
        </w:rPr>
        <w:t xml:space="preserve"> sponsert Wilo die BVB-Handball-Damen und alle Handballjugend-Mannschaften sowie die Mädchen- und Frauenfußball-Teams des Vereins.</w:t>
      </w:r>
      <w:r w:rsidR="00793AB2">
        <w:rPr>
          <w:rFonts w:eastAsia="Calibri" w:cs="Arial"/>
          <w:bCs/>
          <w:lang w:eastAsia="en-US"/>
        </w:rPr>
        <w:t xml:space="preserve"> </w:t>
      </w:r>
      <w:r w:rsidR="00D2461B">
        <w:rPr>
          <w:rFonts w:eastAsia="Calibri" w:cs="Arial"/>
          <w:bCs/>
          <w:lang w:eastAsia="en-US"/>
        </w:rPr>
        <w:t xml:space="preserve">„Unsere Partnerschaft ist mehr als </w:t>
      </w:r>
      <w:r w:rsidR="007D33F1">
        <w:rPr>
          <w:rFonts w:eastAsia="Calibri" w:cs="Arial"/>
          <w:bCs/>
          <w:lang w:eastAsia="en-US"/>
        </w:rPr>
        <w:t xml:space="preserve">eine </w:t>
      </w:r>
      <w:r w:rsidR="00D2461B">
        <w:rPr>
          <w:rFonts w:eastAsia="Calibri" w:cs="Arial"/>
          <w:bCs/>
          <w:lang w:eastAsia="en-US"/>
        </w:rPr>
        <w:t xml:space="preserve">Kooperation“, so Dr. Patrick Niehr, </w:t>
      </w:r>
      <w:r w:rsidR="00CF66F3">
        <w:rPr>
          <w:rFonts w:eastAsia="Calibri" w:cs="Arial"/>
          <w:bCs/>
          <w:lang w:eastAsia="en-US"/>
        </w:rPr>
        <w:t>Mitglied des Vorstands und Chief Change Officer (</w:t>
      </w:r>
      <w:r w:rsidR="00D2461B">
        <w:rPr>
          <w:rFonts w:eastAsia="Calibri" w:cs="Arial"/>
          <w:bCs/>
          <w:lang w:eastAsia="en-US"/>
        </w:rPr>
        <w:t>CCO</w:t>
      </w:r>
      <w:r w:rsidR="00CF66F3">
        <w:rPr>
          <w:rFonts w:eastAsia="Calibri" w:cs="Arial"/>
          <w:bCs/>
          <w:lang w:eastAsia="en-US"/>
        </w:rPr>
        <w:t>)</w:t>
      </w:r>
      <w:r w:rsidR="00D2461B">
        <w:rPr>
          <w:rFonts w:eastAsia="Calibri" w:cs="Arial"/>
          <w:bCs/>
          <w:lang w:eastAsia="en-US"/>
        </w:rPr>
        <w:t xml:space="preserve"> der Wilo Gruppe. „Sie ist ein Bekenntnis zur Verantwortung gegenüber unserer Umwelt und den kommenden Generationen.“</w:t>
      </w:r>
    </w:p>
    <w:p w14:paraId="49555A5F" w14:textId="77777777" w:rsidR="00D2461B" w:rsidRDefault="00D2461B" w:rsidP="004D5686">
      <w:pPr>
        <w:rPr>
          <w:rFonts w:eastAsia="Calibri" w:cs="Arial"/>
          <w:bCs/>
          <w:lang w:eastAsia="en-US"/>
        </w:rPr>
      </w:pPr>
    </w:p>
    <w:p w14:paraId="3FE578F8" w14:textId="6ADE0A23" w:rsidR="007D33F1" w:rsidRDefault="000D034E" w:rsidP="00D2461B">
      <w:pPr>
        <w:rPr>
          <w:rFonts w:eastAsia="Calibri" w:cs="Arial"/>
          <w:bCs/>
          <w:lang w:val="en-US" w:eastAsia="en-US"/>
        </w:rPr>
      </w:pPr>
      <w:r>
        <w:rPr>
          <w:rFonts w:eastAsia="Calibri" w:cs="Arial"/>
          <w:bCs/>
          <w:lang w:eastAsia="en-US"/>
        </w:rPr>
        <w:t xml:space="preserve">Das Award-Trio komplettieren in diesem Jahr zwei Auszeichnungen für </w:t>
      </w:r>
      <w:r w:rsidR="00A729B3">
        <w:rPr>
          <w:rFonts w:eastAsia="Calibri" w:cs="Arial"/>
          <w:bCs/>
          <w:lang w:eastAsia="en-US"/>
        </w:rPr>
        <w:t>Wilo</w:t>
      </w:r>
      <w:r w:rsidR="00CF66F3">
        <w:rPr>
          <w:rFonts w:eastAsia="Calibri" w:cs="Arial"/>
          <w:bCs/>
          <w:lang w:eastAsia="en-US"/>
        </w:rPr>
        <w:t>s</w:t>
      </w:r>
      <w:r w:rsidR="00A729B3">
        <w:rPr>
          <w:rFonts w:eastAsia="Calibri" w:cs="Arial"/>
          <w:bCs/>
          <w:lang w:eastAsia="en-US"/>
        </w:rPr>
        <w:t xml:space="preserve"> Geschäftsbericht 2022</w:t>
      </w:r>
      <w:r w:rsidR="00CF66F3">
        <w:rPr>
          <w:rFonts w:eastAsia="Calibri" w:cs="Arial"/>
          <w:bCs/>
          <w:lang w:eastAsia="en-US"/>
        </w:rPr>
        <w:t xml:space="preserve">, der unter dem Titel „Building Bridges – We stay connected“ </w:t>
      </w:r>
      <w:r w:rsidR="00793AB2">
        <w:rPr>
          <w:rFonts w:eastAsia="Calibri" w:cs="Arial"/>
          <w:bCs/>
          <w:lang w:eastAsia="en-US"/>
        </w:rPr>
        <w:t xml:space="preserve">erschien. </w:t>
      </w:r>
      <w:r w:rsidR="00793AB2" w:rsidRPr="007D33F1">
        <w:rPr>
          <w:rFonts w:eastAsia="Calibri" w:cs="Arial"/>
          <w:bCs/>
          <w:lang w:val="en-US" w:eastAsia="en-US"/>
        </w:rPr>
        <w:t xml:space="preserve">Das Konzept </w:t>
      </w:r>
      <w:r w:rsidR="007D33F1" w:rsidRPr="007D33F1">
        <w:rPr>
          <w:rFonts w:eastAsia="Calibri" w:cs="Arial"/>
          <w:bCs/>
          <w:lang w:val="en-US" w:eastAsia="en-US"/>
        </w:rPr>
        <w:t xml:space="preserve">ging als Gewinner </w:t>
      </w:r>
      <w:r w:rsidR="00D238E2">
        <w:rPr>
          <w:rFonts w:eastAsia="Calibri" w:cs="Arial"/>
          <w:bCs/>
          <w:lang w:val="en-US" w:eastAsia="en-US"/>
        </w:rPr>
        <w:t>in</w:t>
      </w:r>
      <w:r w:rsidR="007D33F1">
        <w:rPr>
          <w:rFonts w:eastAsia="Calibri" w:cs="Arial"/>
          <w:bCs/>
          <w:lang w:val="en-US" w:eastAsia="en-US"/>
        </w:rPr>
        <w:t xml:space="preserve"> </w:t>
      </w:r>
      <w:r w:rsidR="007D33F1" w:rsidRPr="007D33F1">
        <w:rPr>
          <w:rFonts w:eastAsia="Calibri" w:cs="Arial"/>
          <w:bCs/>
          <w:lang w:val="en-US" w:eastAsia="en-US"/>
        </w:rPr>
        <w:t xml:space="preserve">den Kategorien „Excellence in Brand Strategy and Creation: Lighthouse Project of the Year“ sowie </w:t>
      </w:r>
      <w:r w:rsidR="007D33F1" w:rsidRPr="007D33F1">
        <w:rPr>
          <w:rFonts w:eastAsia="Calibri" w:cs="Arial"/>
          <w:bCs/>
          <w:lang w:val="en-US" w:eastAsia="en-US"/>
        </w:rPr>
        <w:lastRenderedPageBreak/>
        <w:t>„</w:t>
      </w:r>
      <w:r w:rsidR="007D33F1" w:rsidRPr="007D33F1">
        <w:rPr>
          <w:lang w:val="en-US"/>
        </w:rPr>
        <w:t>Excellence in Brand Strategy and Creation: Brand Communication – Print</w:t>
      </w:r>
      <w:r w:rsidR="007D33F1">
        <w:rPr>
          <w:lang w:val="en-US"/>
        </w:rPr>
        <w:t>” hervor.</w:t>
      </w:r>
      <w:r w:rsidR="007D33F1">
        <w:rPr>
          <w:rFonts w:eastAsia="Calibri" w:cs="Arial"/>
          <w:bCs/>
          <w:lang w:val="en-US" w:eastAsia="en-US"/>
        </w:rPr>
        <w:t xml:space="preserve"> </w:t>
      </w:r>
    </w:p>
    <w:p w14:paraId="04158292" w14:textId="77777777" w:rsidR="007D33F1" w:rsidRDefault="007D33F1" w:rsidP="00D2461B">
      <w:pPr>
        <w:rPr>
          <w:rFonts w:eastAsia="Calibri" w:cs="Arial"/>
          <w:bCs/>
          <w:lang w:val="en-US" w:eastAsia="en-US"/>
        </w:rPr>
      </w:pPr>
    </w:p>
    <w:p w14:paraId="0CAA639D" w14:textId="0109433A" w:rsidR="00ED2CCE" w:rsidRDefault="000D034E" w:rsidP="00D2461B">
      <w:pPr>
        <w:rPr>
          <w:rFonts w:eastAsia="Calibri" w:cs="Arial"/>
          <w:bCs/>
          <w:lang w:eastAsia="en-US"/>
        </w:rPr>
      </w:pPr>
      <w:r>
        <w:rPr>
          <w:rFonts w:eastAsia="Calibri" w:cs="Arial"/>
          <w:bCs/>
          <w:lang w:eastAsia="en-US"/>
        </w:rPr>
        <w:t>Der German Brand Award</w:t>
      </w:r>
      <w:r w:rsidR="003168ED">
        <w:rPr>
          <w:rFonts w:eastAsia="Calibri" w:cs="Arial"/>
          <w:bCs/>
          <w:lang w:eastAsia="en-US"/>
        </w:rPr>
        <w:t xml:space="preserve"> wird seit 2016 vom „Rat für Formgebung“ vergeben und</w:t>
      </w:r>
      <w:r>
        <w:rPr>
          <w:rFonts w:eastAsia="Calibri" w:cs="Arial"/>
          <w:bCs/>
          <w:lang w:eastAsia="en-US"/>
        </w:rPr>
        <w:t xml:space="preserve"> zählt zu den </w:t>
      </w:r>
      <w:r w:rsidR="007D33F1">
        <w:rPr>
          <w:rFonts w:eastAsia="Calibri" w:cs="Arial"/>
          <w:bCs/>
          <w:lang w:eastAsia="en-US"/>
        </w:rPr>
        <w:t>renommiertesten</w:t>
      </w:r>
      <w:r>
        <w:rPr>
          <w:rFonts w:eastAsia="Calibri" w:cs="Arial"/>
          <w:bCs/>
          <w:lang w:eastAsia="en-US"/>
        </w:rPr>
        <w:t xml:space="preserve"> Auszeichnungen für Markenkommunikation in Deutschland</w:t>
      </w:r>
      <w:r w:rsidR="003168ED">
        <w:rPr>
          <w:rFonts w:eastAsia="Calibri" w:cs="Arial"/>
          <w:bCs/>
          <w:lang w:eastAsia="en-US"/>
        </w:rPr>
        <w:t>.</w:t>
      </w:r>
    </w:p>
    <w:p w14:paraId="3A92BCCE" w14:textId="77777777" w:rsidR="00EB4BAE" w:rsidRPr="007D33F1" w:rsidRDefault="00EB4BAE" w:rsidP="001A14DF">
      <w:pPr>
        <w:rPr>
          <w:rFonts w:cs="Noto Sans"/>
          <w:color w:val="FF0000"/>
        </w:rPr>
      </w:pPr>
    </w:p>
    <w:p w14:paraId="6EC92517" w14:textId="2AFBD55B" w:rsidR="00F4306A" w:rsidRPr="007D33F1" w:rsidRDefault="00ED75F3" w:rsidP="001A14DF">
      <w:pPr>
        <w:rPr>
          <w:rFonts w:eastAsia="Calibri" w:cs="Arial"/>
          <w:color w:val="FF0000"/>
          <w:lang w:eastAsia="en-US"/>
        </w:rPr>
      </w:pPr>
      <w:r>
        <w:rPr>
          <w:rFonts w:eastAsia="Calibri" w:cs="Arial"/>
          <w:noProof/>
          <w:color w:val="FF0000"/>
          <w:lang w:eastAsia="en-US"/>
        </w:rPr>
        <w:drawing>
          <wp:inline distT="0" distB="0" distL="0" distR="0" wp14:anchorId="74E75EBA" wp14:editId="7B3C5B83">
            <wp:extent cx="5120005" cy="3621405"/>
            <wp:effectExtent l="0" t="0" r="4445" b="0"/>
            <wp:docPr id="14261716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0005" cy="3621405"/>
                    </a:xfrm>
                    <a:prstGeom prst="rect">
                      <a:avLst/>
                    </a:prstGeom>
                    <a:noFill/>
                    <a:ln>
                      <a:noFill/>
                    </a:ln>
                  </pic:spPr>
                </pic:pic>
              </a:graphicData>
            </a:graphic>
          </wp:inline>
        </w:drawing>
      </w:r>
    </w:p>
    <w:p w14:paraId="405A545F" w14:textId="0D598AAF" w:rsidR="00B62BEE"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ED75F3">
        <w:rPr>
          <w:rFonts w:eastAsia="Calibri" w:cs="Arial"/>
          <w:lang w:eastAsia="en-US"/>
        </w:rPr>
        <w:t xml:space="preserve">German Brand Award 2024: </w:t>
      </w:r>
      <w:r w:rsidR="00ED75F3" w:rsidRPr="00793AB2">
        <w:rPr>
          <w:rFonts w:eastAsia="Calibri" w:cs="Arial"/>
          <w:bCs/>
          <w:lang w:eastAsia="en-US"/>
        </w:rPr>
        <w:t>Gold in der Kategorie „Excellence in Brand Strategy and Creation: Brand Communication – Storytelling &amp; Content Marketing” gewann die Kampagne „Scoring for Sustainabililty“</w:t>
      </w:r>
      <w:r w:rsidR="00ED75F3">
        <w:rPr>
          <w:rFonts w:eastAsia="Calibri" w:cs="Arial"/>
          <w:bCs/>
          <w:lang w:eastAsia="en-US"/>
        </w:rPr>
        <w:t>, die Wilo zusammen mit dem BVB gelauncht hat.</w:t>
      </w:r>
      <w:r w:rsidRPr="007D33F1">
        <w:rPr>
          <w:rFonts w:eastAsia="Calibri" w:cs="Arial"/>
          <w:color w:val="FF0000"/>
          <w:lang w:eastAsia="en-US"/>
        </w:rPr>
        <w:t xml:space="preserve"> </w:t>
      </w:r>
      <w:r>
        <w:rPr>
          <w:rFonts w:eastAsia="Calibri" w:cs="Arial"/>
          <w:lang w:eastAsia="en-US"/>
        </w:rPr>
        <w:t>Bild: WILO SE</w:t>
      </w:r>
    </w:p>
    <w:p w14:paraId="646394E1" w14:textId="77777777" w:rsidR="001A14DF" w:rsidRDefault="001A14DF" w:rsidP="001A14DF">
      <w:pPr>
        <w:rPr>
          <w:rFonts w:eastAsia="Calibri" w:cs="Arial"/>
          <w:lang w:eastAsia="en-US"/>
        </w:rPr>
      </w:pPr>
    </w:p>
    <w:p w14:paraId="4ECC1226" w14:textId="2E8066EB" w:rsidR="00ED75F3" w:rsidRDefault="0052741B" w:rsidP="001A14DF">
      <w:pPr>
        <w:rPr>
          <w:rFonts w:eastAsia="Calibri" w:cs="Arial"/>
          <w:lang w:eastAsia="en-US"/>
        </w:rPr>
      </w:pPr>
      <w:r>
        <w:rPr>
          <w:rFonts w:eastAsia="Calibri" w:cs="Arial"/>
          <w:noProof/>
          <w:lang w:eastAsia="en-US"/>
        </w:rPr>
        <w:lastRenderedPageBreak/>
        <w:drawing>
          <wp:inline distT="0" distB="0" distL="0" distR="0" wp14:anchorId="10EE49CF" wp14:editId="6D8E86A6">
            <wp:extent cx="2828348" cy="3771014"/>
            <wp:effectExtent l="0" t="0" r="0" b="1270"/>
            <wp:docPr id="3218142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9508" cy="3785894"/>
                    </a:xfrm>
                    <a:prstGeom prst="rect">
                      <a:avLst/>
                    </a:prstGeom>
                    <a:noFill/>
                    <a:ln>
                      <a:noFill/>
                    </a:ln>
                  </pic:spPr>
                </pic:pic>
              </a:graphicData>
            </a:graphic>
          </wp:inline>
        </w:drawing>
      </w:r>
    </w:p>
    <w:p w14:paraId="2752E941" w14:textId="6424A9AF" w:rsidR="00ED75F3" w:rsidRPr="00ED75F3" w:rsidRDefault="00ED75F3" w:rsidP="001A14DF">
      <w:pPr>
        <w:rPr>
          <w:rFonts w:eastAsia="Calibri" w:cs="Arial"/>
          <w:bCs/>
          <w:lang w:eastAsia="en-US"/>
        </w:rPr>
      </w:pPr>
      <w:r w:rsidRPr="00B62BEE">
        <w:rPr>
          <w:rFonts w:eastAsia="Calibri" w:cs="Arial"/>
          <w:b/>
          <w:bCs/>
          <w:lang w:eastAsia="en-US"/>
        </w:rPr>
        <w:t>Bildunterzeile:</w:t>
      </w:r>
      <w:r w:rsidRPr="00ED75F3">
        <w:rPr>
          <w:rFonts w:eastAsia="Calibri" w:cs="Arial"/>
          <w:bCs/>
          <w:lang w:eastAsia="en-US"/>
        </w:rPr>
        <w:t xml:space="preserve"> </w:t>
      </w:r>
      <w:r>
        <w:rPr>
          <w:rFonts w:eastAsia="Calibri" w:cs="Arial"/>
          <w:bCs/>
          <w:lang w:eastAsia="en-US"/>
        </w:rPr>
        <w:t>Der German Brand Award wird seit 2016 vom „Rat für Formgebung“ vergeben und zählt zu den renommiertesten Auszeichnungen für Markenkommunikation in Deutschland.</w:t>
      </w:r>
      <w:r w:rsidRPr="007D33F1">
        <w:rPr>
          <w:rFonts w:eastAsia="Calibri" w:cs="Arial"/>
          <w:color w:val="FF0000"/>
          <w:lang w:eastAsia="en-US"/>
        </w:rPr>
        <w:t xml:space="preserve"> </w:t>
      </w:r>
      <w:r>
        <w:rPr>
          <w:rFonts w:eastAsia="Calibri" w:cs="Arial"/>
          <w:lang w:eastAsia="en-US"/>
        </w:rPr>
        <w:t xml:space="preserve">Bild: </w:t>
      </w:r>
      <w:r w:rsidR="0052741B">
        <w:rPr>
          <w:rFonts w:eastAsia="Calibri" w:cs="Arial"/>
          <w:lang w:eastAsia="en-US"/>
        </w:rPr>
        <w:t>WILO SE</w:t>
      </w:r>
    </w:p>
    <w:p w14:paraId="202279FF" w14:textId="77777777" w:rsidR="00ED75F3" w:rsidRPr="00F77DD2" w:rsidRDefault="00ED75F3" w:rsidP="001A14DF">
      <w:pPr>
        <w:rPr>
          <w:rFonts w:eastAsia="Calibri" w:cs="Arial"/>
          <w:lang w:eastAsia="en-US"/>
        </w:rPr>
      </w:pPr>
    </w:p>
    <w:p w14:paraId="5B5369CE"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3D6A" w14:paraId="37B73FC9" w14:textId="77777777" w:rsidTr="002D57F3">
        <w:tc>
          <w:tcPr>
            <w:tcW w:w="3969" w:type="dxa"/>
            <w:tcMar>
              <w:left w:w="0" w:type="dxa"/>
              <w:right w:w="0" w:type="dxa"/>
            </w:tcMar>
          </w:tcPr>
          <w:p w14:paraId="2A0EFD85" w14:textId="77777777" w:rsidR="00B62BEE" w:rsidRPr="00CF66F3" w:rsidRDefault="00B62BEE" w:rsidP="00B62BEE">
            <w:pPr>
              <w:jc w:val="left"/>
            </w:pPr>
            <w:r w:rsidRPr="00CF66F3">
              <w:t>Silas Schefers</w:t>
            </w:r>
          </w:p>
          <w:p w14:paraId="1C20B08F" w14:textId="77777777" w:rsidR="00105645" w:rsidRPr="00CF66F3" w:rsidRDefault="00954404" w:rsidP="00B62BEE">
            <w:pPr>
              <w:jc w:val="left"/>
            </w:pPr>
            <w:r w:rsidRPr="00CF66F3">
              <w:t xml:space="preserve">Wilo </w:t>
            </w:r>
            <w:r w:rsidR="00105645" w:rsidRPr="00CF66F3">
              <w:t>Gr</w:t>
            </w:r>
            <w:r w:rsidR="00D23D6A" w:rsidRPr="00CF66F3">
              <w:t>uppe</w:t>
            </w:r>
          </w:p>
          <w:p w14:paraId="2D221E3D" w14:textId="77777777" w:rsidR="00B62BEE" w:rsidRPr="00CF66F3" w:rsidRDefault="00B62BEE" w:rsidP="00B62BEE">
            <w:pPr>
              <w:jc w:val="left"/>
            </w:pPr>
            <w:r w:rsidRPr="00CF66F3">
              <w:t>T: +49 231 4102 7160</w:t>
            </w:r>
          </w:p>
          <w:p w14:paraId="10EEDE28" w14:textId="77777777" w:rsidR="00B62BEE" w:rsidRPr="00CF66F3" w:rsidRDefault="00B62BEE" w:rsidP="00B62BEE">
            <w:pPr>
              <w:rPr>
                <w:rFonts w:cs="Calibri"/>
              </w:rPr>
            </w:pPr>
            <w:r w:rsidRPr="00CF66F3">
              <w:t>M: +49 173 895 91 87</w:t>
            </w:r>
          </w:p>
          <w:p w14:paraId="36CD6FC3" w14:textId="77777777" w:rsidR="002D57F3" w:rsidRPr="00CF66F3" w:rsidRDefault="0052741B" w:rsidP="00B62BEE">
            <w:pPr>
              <w:jc w:val="left"/>
              <w:rPr>
                <w:rFonts w:ascii="Arial" w:hAnsi="Arial" w:cs="Times New Roman"/>
                <w:sz w:val="2"/>
                <w:szCs w:val="2"/>
              </w:rPr>
            </w:pPr>
            <w:hyperlink r:id="rId10" w:history="1">
              <w:r w:rsidR="00105645" w:rsidRPr="00CF66F3">
                <w:rPr>
                  <w:rStyle w:val="Hyperlink"/>
                </w:rPr>
                <w:t>silas.schefers@wilo.com</w:t>
              </w:r>
            </w:hyperlink>
            <w:r w:rsidR="00105645" w:rsidRPr="00CF66F3">
              <w:t xml:space="preserve"> </w:t>
            </w:r>
          </w:p>
        </w:tc>
        <w:tc>
          <w:tcPr>
            <w:tcW w:w="3969" w:type="dxa"/>
          </w:tcPr>
          <w:p w14:paraId="02454D68" w14:textId="77777777" w:rsidR="002D57F3" w:rsidRPr="00CF66F3" w:rsidRDefault="002D57F3" w:rsidP="00B62BEE">
            <w:pPr>
              <w:jc w:val="left"/>
            </w:pPr>
          </w:p>
        </w:tc>
      </w:tr>
    </w:tbl>
    <w:p w14:paraId="0C16D3EC" w14:textId="77777777" w:rsidR="005D0021" w:rsidRPr="00CF66F3" w:rsidRDefault="005D0021" w:rsidP="005D0021">
      <w:pPr>
        <w:ind w:right="-144"/>
        <w:jc w:val="left"/>
      </w:pPr>
    </w:p>
    <w:p w14:paraId="62CCBD4E"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6387387E" w14:textId="7158A16A"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Connected Champion entwickelt. Heute sind </w:t>
      </w:r>
      <w:r w:rsidR="00CF66F3">
        <w:rPr>
          <w:rFonts w:asciiTheme="minorHAnsi" w:eastAsiaTheme="minorHAnsi" w:hAnsiTheme="minorHAnsi" w:cs="WILOPlusFM"/>
          <w:color w:val="1A1A18"/>
          <w:sz w:val="14"/>
          <w:szCs w:val="14"/>
        </w:rPr>
        <w:t xml:space="preserve">rund 9.000 </w:t>
      </w:r>
      <w:r w:rsidRPr="00C97B7B">
        <w:rPr>
          <w:rFonts w:asciiTheme="minorHAnsi" w:eastAsiaTheme="minorHAnsi" w:hAnsiTheme="minorHAnsi" w:cs="WILOPlusFM"/>
          <w:color w:val="1A1A18"/>
          <w:sz w:val="14"/>
          <w:szCs w:val="14"/>
        </w:rPr>
        <w:t>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558F2DD6"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70DE5271"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1"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7D41AB">
      <w:headerReference w:type="default" r:id="rId12"/>
      <w:footerReference w:type="default" r:id="rId13"/>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DADE8" w14:textId="77777777" w:rsidR="006279E5" w:rsidRDefault="006279E5" w:rsidP="00A81BAD">
      <w:pPr>
        <w:spacing w:line="240" w:lineRule="auto"/>
      </w:pPr>
      <w:r>
        <w:separator/>
      </w:r>
    </w:p>
  </w:endnote>
  <w:endnote w:type="continuationSeparator" w:id="0">
    <w:p w14:paraId="08856967" w14:textId="77777777" w:rsidR="006279E5" w:rsidRDefault="006279E5"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277573AF" w14:textId="77777777" w:rsidTr="00015019">
      <w:trPr>
        <w:trHeight w:val="80"/>
      </w:trPr>
      <w:tc>
        <w:tcPr>
          <w:tcW w:w="2436" w:type="dxa"/>
        </w:tcPr>
        <w:p w14:paraId="213FAE45"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230D457D"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4F2F9DA2"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70BF25CB"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7019C3B2" w14:textId="77777777" w:rsidR="00801F56" w:rsidRPr="00B33D2D" w:rsidRDefault="00801F56" w:rsidP="00B33D2D">
          <w:pPr>
            <w:tabs>
              <w:tab w:val="left" w:pos="142"/>
            </w:tabs>
            <w:spacing w:line="180" w:lineRule="atLeast"/>
            <w:rPr>
              <w:color w:val="505050" w:themeColor="accent2"/>
              <w:sz w:val="12"/>
            </w:rPr>
          </w:pPr>
        </w:p>
      </w:tc>
    </w:tr>
  </w:tbl>
  <w:p w14:paraId="5FE3C95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91E73" w14:textId="77777777" w:rsidR="006279E5" w:rsidRDefault="006279E5" w:rsidP="00A81BAD">
      <w:pPr>
        <w:spacing w:line="240" w:lineRule="auto"/>
      </w:pPr>
      <w:r>
        <w:separator/>
      </w:r>
    </w:p>
  </w:footnote>
  <w:footnote w:type="continuationSeparator" w:id="0">
    <w:p w14:paraId="5CB51BDA" w14:textId="77777777" w:rsidR="006279E5" w:rsidRDefault="006279E5"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BBA4F" w14:textId="77777777" w:rsidR="00801F56" w:rsidRDefault="00801F56" w:rsidP="00725BE1">
    <w:pPr>
      <w:pStyle w:val="Kopfzeile"/>
      <w:rPr>
        <w:b/>
        <w:color w:val="008A69"/>
        <w:sz w:val="32"/>
      </w:rPr>
    </w:pPr>
  </w:p>
  <w:p w14:paraId="4AD712E2" w14:textId="77777777" w:rsidR="00801F56" w:rsidRDefault="00801F56" w:rsidP="00725BE1">
    <w:pPr>
      <w:pStyle w:val="Kopfzeile"/>
      <w:rPr>
        <w:b/>
        <w:color w:val="008A69"/>
        <w:sz w:val="32"/>
      </w:rPr>
    </w:pPr>
  </w:p>
  <w:p w14:paraId="37FC4C0F" w14:textId="77777777" w:rsidR="00801F56" w:rsidRDefault="00801F56" w:rsidP="00725BE1">
    <w:pPr>
      <w:pStyle w:val="Kopfzeile"/>
      <w:rPr>
        <w:b/>
        <w:color w:val="008A69"/>
        <w:sz w:val="32"/>
      </w:rPr>
    </w:pPr>
  </w:p>
  <w:p w14:paraId="64FE9AC3"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16841757"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45A9E171" wp14:editId="213A751C">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7B70D7"/>
    <w:rsid w:val="0000597F"/>
    <w:rsid w:val="000075FE"/>
    <w:rsid w:val="000123F4"/>
    <w:rsid w:val="00015019"/>
    <w:rsid w:val="00017C28"/>
    <w:rsid w:val="00017F98"/>
    <w:rsid w:val="00024127"/>
    <w:rsid w:val="00040C8C"/>
    <w:rsid w:val="00041B6C"/>
    <w:rsid w:val="0004592E"/>
    <w:rsid w:val="00046472"/>
    <w:rsid w:val="000621D8"/>
    <w:rsid w:val="00082B78"/>
    <w:rsid w:val="000B742A"/>
    <w:rsid w:val="000B74E5"/>
    <w:rsid w:val="000C37BA"/>
    <w:rsid w:val="000C3E61"/>
    <w:rsid w:val="000D034E"/>
    <w:rsid w:val="000D0A6A"/>
    <w:rsid w:val="000E7DC3"/>
    <w:rsid w:val="000F0E62"/>
    <w:rsid w:val="000F2398"/>
    <w:rsid w:val="000F4857"/>
    <w:rsid w:val="00105645"/>
    <w:rsid w:val="00133B82"/>
    <w:rsid w:val="0014363E"/>
    <w:rsid w:val="001473CB"/>
    <w:rsid w:val="00147E86"/>
    <w:rsid w:val="0015646E"/>
    <w:rsid w:val="001565E1"/>
    <w:rsid w:val="00162A25"/>
    <w:rsid w:val="0016476C"/>
    <w:rsid w:val="00172A94"/>
    <w:rsid w:val="00175B40"/>
    <w:rsid w:val="00195CC9"/>
    <w:rsid w:val="001A14DF"/>
    <w:rsid w:val="001A2D56"/>
    <w:rsid w:val="001C6241"/>
    <w:rsid w:val="001D0B21"/>
    <w:rsid w:val="001E39BC"/>
    <w:rsid w:val="001E47A8"/>
    <w:rsid w:val="001E4D6A"/>
    <w:rsid w:val="001E5266"/>
    <w:rsid w:val="001E54D7"/>
    <w:rsid w:val="001E5AD5"/>
    <w:rsid w:val="001F135F"/>
    <w:rsid w:val="001F3660"/>
    <w:rsid w:val="001F4FA0"/>
    <w:rsid w:val="001F5188"/>
    <w:rsid w:val="00202FA0"/>
    <w:rsid w:val="00210B5B"/>
    <w:rsid w:val="00215C1E"/>
    <w:rsid w:val="002165F4"/>
    <w:rsid w:val="0022443F"/>
    <w:rsid w:val="00230D75"/>
    <w:rsid w:val="0023786C"/>
    <w:rsid w:val="00240BD4"/>
    <w:rsid w:val="00246CC1"/>
    <w:rsid w:val="0025040C"/>
    <w:rsid w:val="00251F2E"/>
    <w:rsid w:val="00252289"/>
    <w:rsid w:val="00254E3D"/>
    <w:rsid w:val="002554E9"/>
    <w:rsid w:val="00261CDB"/>
    <w:rsid w:val="00273069"/>
    <w:rsid w:val="002763F2"/>
    <w:rsid w:val="002A1E43"/>
    <w:rsid w:val="002A469D"/>
    <w:rsid w:val="002A5956"/>
    <w:rsid w:val="002D2597"/>
    <w:rsid w:val="002D57F3"/>
    <w:rsid w:val="002D75CA"/>
    <w:rsid w:val="002E36DF"/>
    <w:rsid w:val="002E538F"/>
    <w:rsid w:val="002F21D9"/>
    <w:rsid w:val="002F561C"/>
    <w:rsid w:val="003000E6"/>
    <w:rsid w:val="00307242"/>
    <w:rsid w:val="0031629E"/>
    <w:rsid w:val="003168ED"/>
    <w:rsid w:val="003359E9"/>
    <w:rsid w:val="00340507"/>
    <w:rsid w:val="00340C7F"/>
    <w:rsid w:val="00345FE9"/>
    <w:rsid w:val="00370197"/>
    <w:rsid w:val="00374A2D"/>
    <w:rsid w:val="00376656"/>
    <w:rsid w:val="003865F9"/>
    <w:rsid w:val="003A63C1"/>
    <w:rsid w:val="003E20BA"/>
    <w:rsid w:val="003E685A"/>
    <w:rsid w:val="00401E90"/>
    <w:rsid w:val="0041307D"/>
    <w:rsid w:val="00413C96"/>
    <w:rsid w:val="004167D8"/>
    <w:rsid w:val="00433D8D"/>
    <w:rsid w:val="00436168"/>
    <w:rsid w:val="00441D95"/>
    <w:rsid w:val="0044462D"/>
    <w:rsid w:val="00462C02"/>
    <w:rsid w:val="00487D4D"/>
    <w:rsid w:val="00492C83"/>
    <w:rsid w:val="00497FAB"/>
    <w:rsid w:val="004A2FD9"/>
    <w:rsid w:val="004A5302"/>
    <w:rsid w:val="004B737F"/>
    <w:rsid w:val="004B7966"/>
    <w:rsid w:val="004D5686"/>
    <w:rsid w:val="004F6D3B"/>
    <w:rsid w:val="004F7A3A"/>
    <w:rsid w:val="00513BEB"/>
    <w:rsid w:val="005241AA"/>
    <w:rsid w:val="00525BE7"/>
    <w:rsid w:val="0052741B"/>
    <w:rsid w:val="00527540"/>
    <w:rsid w:val="00553263"/>
    <w:rsid w:val="005550E5"/>
    <w:rsid w:val="00555C7E"/>
    <w:rsid w:val="0056159C"/>
    <w:rsid w:val="00571FE3"/>
    <w:rsid w:val="00580F5D"/>
    <w:rsid w:val="0058637F"/>
    <w:rsid w:val="00594FE2"/>
    <w:rsid w:val="0059780B"/>
    <w:rsid w:val="005B2D45"/>
    <w:rsid w:val="005B4A2B"/>
    <w:rsid w:val="005B6E01"/>
    <w:rsid w:val="005C2D26"/>
    <w:rsid w:val="005C7485"/>
    <w:rsid w:val="005D0021"/>
    <w:rsid w:val="00616DFE"/>
    <w:rsid w:val="00617856"/>
    <w:rsid w:val="006279E5"/>
    <w:rsid w:val="00665BE6"/>
    <w:rsid w:val="00676581"/>
    <w:rsid w:val="00683238"/>
    <w:rsid w:val="006924A4"/>
    <w:rsid w:val="006A501E"/>
    <w:rsid w:val="006A741C"/>
    <w:rsid w:val="006C7045"/>
    <w:rsid w:val="006C75AE"/>
    <w:rsid w:val="006E3402"/>
    <w:rsid w:val="006E48CA"/>
    <w:rsid w:val="006F33BA"/>
    <w:rsid w:val="00707B34"/>
    <w:rsid w:val="007139A8"/>
    <w:rsid w:val="00725BE1"/>
    <w:rsid w:val="00731296"/>
    <w:rsid w:val="00732DA7"/>
    <w:rsid w:val="00734BEB"/>
    <w:rsid w:val="007424CD"/>
    <w:rsid w:val="007446A9"/>
    <w:rsid w:val="00744D00"/>
    <w:rsid w:val="00752441"/>
    <w:rsid w:val="00753B4A"/>
    <w:rsid w:val="00754867"/>
    <w:rsid w:val="00756659"/>
    <w:rsid w:val="00763CB8"/>
    <w:rsid w:val="007647B9"/>
    <w:rsid w:val="00784716"/>
    <w:rsid w:val="00785B94"/>
    <w:rsid w:val="00791BC5"/>
    <w:rsid w:val="00793AB2"/>
    <w:rsid w:val="00793CCA"/>
    <w:rsid w:val="007B70D7"/>
    <w:rsid w:val="007C0C72"/>
    <w:rsid w:val="007D1473"/>
    <w:rsid w:val="007D33F1"/>
    <w:rsid w:val="007D41AB"/>
    <w:rsid w:val="007E64F1"/>
    <w:rsid w:val="008019DA"/>
    <w:rsid w:val="00801C48"/>
    <w:rsid w:val="00801F56"/>
    <w:rsid w:val="00802B9F"/>
    <w:rsid w:val="00805A27"/>
    <w:rsid w:val="00811A0F"/>
    <w:rsid w:val="00813F19"/>
    <w:rsid w:val="00822D4D"/>
    <w:rsid w:val="00830F5E"/>
    <w:rsid w:val="00831BD1"/>
    <w:rsid w:val="00837685"/>
    <w:rsid w:val="00846946"/>
    <w:rsid w:val="00847293"/>
    <w:rsid w:val="00847D4D"/>
    <w:rsid w:val="0085030F"/>
    <w:rsid w:val="00857E02"/>
    <w:rsid w:val="008603A3"/>
    <w:rsid w:val="00873C84"/>
    <w:rsid w:val="008A3EAA"/>
    <w:rsid w:val="008B50B1"/>
    <w:rsid w:val="008B60CF"/>
    <w:rsid w:val="008D33B2"/>
    <w:rsid w:val="008D3BC2"/>
    <w:rsid w:val="008F6A7C"/>
    <w:rsid w:val="00900D28"/>
    <w:rsid w:val="00911A4A"/>
    <w:rsid w:val="00913F68"/>
    <w:rsid w:val="00920D1D"/>
    <w:rsid w:val="009217A1"/>
    <w:rsid w:val="00927B40"/>
    <w:rsid w:val="0095318D"/>
    <w:rsid w:val="00953A32"/>
    <w:rsid w:val="00954404"/>
    <w:rsid w:val="00955607"/>
    <w:rsid w:val="00967E79"/>
    <w:rsid w:val="009711A1"/>
    <w:rsid w:val="009741C9"/>
    <w:rsid w:val="009A0648"/>
    <w:rsid w:val="009A3855"/>
    <w:rsid w:val="009A716A"/>
    <w:rsid w:val="009B43BD"/>
    <w:rsid w:val="009C44A7"/>
    <w:rsid w:val="009D0420"/>
    <w:rsid w:val="009E432A"/>
    <w:rsid w:val="009F6E4F"/>
    <w:rsid w:val="00A03CD2"/>
    <w:rsid w:val="00A04366"/>
    <w:rsid w:val="00A163DE"/>
    <w:rsid w:val="00A24E32"/>
    <w:rsid w:val="00A30D30"/>
    <w:rsid w:val="00A3197F"/>
    <w:rsid w:val="00A35A82"/>
    <w:rsid w:val="00A43F5D"/>
    <w:rsid w:val="00A464F0"/>
    <w:rsid w:val="00A55BC2"/>
    <w:rsid w:val="00A57333"/>
    <w:rsid w:val="00A60728"/>
    <w:rsid w:val="00A651C7"/>
    <w:rsid w:val="00A66CEF"/>
    <w:rsid w:val="00A729B3"/>
    <w:rsid w:val="00A81BAD"/>
    <w:rsid w:val="00A8693D"/>
    <w:rsid w:val="00A92B0A"/>
    <w:rsid w:val="00AA0D0E"/>
    <w:rsid w:val="00AA3DD9"/>
    <w:rsid w:val="00AA4DFB"/>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67E6F"/>
    <w:rsid w:val="00B90153"/>
    <w:rsid w:val="00BA0716"/>
    <w:rsid w:val="00BA5B9B"/>
    <w:rsid w:val="00BA7B72"/>
    <w:rsid w:val="00BB1C37"/>
    <w:rsid w:val="00BB3A73"/>
    <w:rsid w:val="00BC5441"/>
    <w:rsid w:val="00BD5C27"/>
    <w:rsid w:val="00BD61D5"/>
    <w:rsid w:val="00BD6D30"/>
    <w:rsid w:val="00BF427D"/>
    <w:rsid w:val="00C15B97"/>
    <w:rsid w:val="00C50EE8"/>
    <w:rsid w:val="00C801C8"/>
    <w:rsid w:val="00CB6804"/>
    <w:rsid w:val="00CC1F6F"/>
    <w:rsid w:val="00CD0745"/>
    <w:rsid w:val="00CD30AF"/>
    <w:rsid w:val="00CD4B0B"/>
    <w:rsid w:val="00CD4F34"/>
    <w:rsid w:val="00CD7149"/>
    <w:rsid w:val="00CE44CB"/>
    <w:rsid w:val="00CF66F3"/>
    <w:rsid w:val="00D122BB"/>
    <w:rsid w:val="00D153B8"/>
    <w:rsid w:val="00D22936"/>
    <w:rsid w:val="00D238E2"/>
    <w:rsid w:val="00D23D6A"/>
    <w:rsid w:val="00D2461B"/>
    <w:rsid w:val="00D26C94"/>
    <w:rsid w:val="00D4318C"/>
    <w:rsid w:val="00D50795"/>
    <w:rsid w:val="00D5624C"/>
    <w:rsid w:val="00D65C00"/>
    <w:rsid w:val="00D769EF"/>
    <w:rsid w:val="00D827EA"/>
    <w:rsid w:val="00DA28B7"/>
    <w:rsid w:val="00DB4780"/>
    <w:rsid w:val="00DC2B22"/>
    <w:rsid w:val="00DC750D"/>
    <w:rsid w:val="00DD27EB"/>
    <w:rsid w:val="00DD4A09"/>
    <w:rsid w:val="00DE1FA2"/>
    <w:rsid w:val="00E224E4"/>
    <w:rsid w:val="00E24028"/>
    <w:rsid w:val="00E25373"/>
    <w:rsid w:val="00E27E25"/>
    <w:rsid w:val="00E311F9"/>
    <w:rsid w:val="00E32D29"/>
    <w:rsid w:val="00E47785"/>
    <w:rsid w:val="00E514BA"/>
    <w:rsid w:val="00E56399"/>
    <w:rsid w:val="00E97B3E"/>
    <w:rsid w:val="00EA34AF"/>
    <w:rsid w:val="00EA737E"/>
    <w:rsid w:val="00EA7BA8"/>
    <w:rsid w:val="00EB2161"/>
    <w:rsid w:val="00EB3F84"/>
    <w:rsid w:val="00EB4BAE"/>
    <w:rsid w:val="00EC1308"/>
    <w:rsid w:val="00EC1BED"/>
    <w:rsid w:val="00ED2CCE"/>
    <w:rsid w:val="00ED3896"/>
    <w:rsid w:val="00ED714C"/>
    <w:rsid w:val="00ED75F3"/>
    <w:rsid w:val="00EE597E"/>
    <w:rsid w:val="00EE7755"/>
    <w:rsid w:val="00EF0354"/>
    <w:rsid w:val="00F025C1"/>
    <w:rsid w:val="00F1527A"/>
    <w:rsid w:val="00F16E60"/>
    <w:rsid w:val="00F278AA"/>
    <w:rsid w:val="00F336F3"/>
    <w:rsid w:val="00F4306A"/>
    <w:rsid w:val="00F5229E"/>
    <w:rsid w:val="00F65A40"/>
    <w:rsid w:val="00F726A9"/>
    <w:rsid w:val="00F7537A"/>
    <w:rsid w:val="00F77DD2"/>
    <w:rsid w:val="00F962BE"/>
    <w:rsid w:val="00FA35F8"/>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05961"/>
  <w15:docId w15:val="{32BBD59B-A440-4753-8AB5-E65EBBBD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character" w:styleId="Kommentarzeichen">
    <w:name w:val="annotation reference"/>
    <w:basedOn w:val="Absatz-Standardschriftart"/>
    <w:uiPriority w:val="99"/>
    <w:semiHidden/>
    <w:unhideWhenUsed/>
    <w:rsid w:val="00D238E2"/>
    <w:rPr>
      <w:sz w:val="16"/>
      <w:szCs w:val="16"/>
    </w:rPr>
  </w:style>
  <w:style w:type="paragraph" w:styleId="Kommentartext">
    <w:name w:val="annotation text"/>
    <w:basedOn w:val="Standard"/>
    <w:link w:val="KommentartextZchn"/>
    <w:uiPriority w:val="99"/>
    <w:unhideWhenUsed/>
    <w:rsid w:val="00D238E2"/>
    <w:pPr>
      <w:spacing w:line="240" w:lineRule="auto"/>
    </w:pPr>
  </w:style>
  <w:style w:type="character" w:customStyle="1" w:styleId="KommentartextZchn">
    <w:name w:val="Kommentartext Zchn"/>
    <w:basedOn w:val="Absatz-Standardschriftart"/>
    <w:link w:val="Kommentartext"/>
    <w:uiPriority w:val="99"/>
    <w:rsid w:val="00D238E2"/>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D238E2"/>
    <w:rPr>
      <w:b/>
      <w:bCs/>
    </w:rPr>
  </w:style>
  <w:style w:type="character" w:customStyle="1" w:styleId="KommentarthemaZchn">
    <w:name w:val="Kommentarthema Zchn"/>
    <w:basedOn w:val="KommentartextZchn"/>
    <w:link w:val="Kommentarthema"/>
    <w:uiPriority w:val="99"/>
    <w:semiHidden/>
    <w:rsid w:val="00D238E2"/>
    <w:rPr>
      <w:rFonts w:ascii="Verdana" w:eastAsia="Times New Roman" w:hAnsi="Verdana" w:cs="Verdana"/>
      <w:b/>
      <w:b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743724735">
      <w:bodyDiv w:val="1"/>
      <w:marLeft w:val="0"/>
      <w:marRight w:val="0"/>
      <w:marTop w:val="0"/>
      <w:marBottom w:val="0"/>
      <w:divBdr>
        <w:top w:val="none" w:sz="0" w:space="0" w:color="auto"/>
        <w:left w:val="none" w:sz="0" w:space="0" w:color="auto"/>
        <w:bottom w:val="none" w:sz="0" w:space="0" w:color="auto"/>
        <w:right w:val="none" w:sz="0" w:space="0" w:color="auto"/>
      </w:divBdr>
    </w:div>
    <w:div w:id="779105616">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400320851">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l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ilas.schefers@wilo.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474</Words>
  <Characters>2988</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7</cp:revision>
  <cp:lastPrinted>2016-06-24T13:34:00Z</cp:lastPrinted>
  <dcterms:created xsi:type="dcterms:W3CDTF">2024-06-03T15:56:00Z</dcterms:created>
  <dcterms:modified xsi:type="dcterms:W3CDTF">2024-06-14T10:16:00Z</dcterms:modified>
</cp:coreProperties>
</file>