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C1B068" w14:textId="5E54A647" w:rsidR="00725BE1" w:rsidRPr="00B22B54" w:rsidRDefault="00E21893" w:rsidP="003E20BA">
      <w:pPr>
        <w:jc w:val="left"/>
        <w:outlineLvl w:val="0"/>
        <w:rPr>
          <w:bCs/>
        </w:rPr>
      </w:pPr>
      <w:bookmarkStart w:id="0" w:name="_Hlk145311892"/>
      <w:bookmarkEnd w:id="0"/>
      <w:r>
        <w:rPr>
          <w:bCs/>
        </w:rPr>
        <w:t>13</w:t>
      </w:r>
      <w:r w:rsidR="005D0021" w:rsidRPr="00B22B54">
        <w:rPr>
          <w:bCs/>
        </w:rPr>
        <w:t>.</w:t>
      </w:r>
      <w:r>
        <w:rPr>
          <w:bCs/>
        </w:rPr>
        <w:t>09</w:t>
      </w:r>
      <w:r w:rsidR="005D0021" w:rsidRPr="00B22B54">
        <w:rPr>
          <w:bCs/>
        </w:rPr>
        <w:t>.</w:t>
      </w:r>
      <w:r w:rsidR="00A651C7">
        <w:rPr>
          <w:bCs/>
        </w:rPr>
        <w:t>2023</w:t>
      </w:r>
    </w:p>
    <w:p w14:paraId="79996AB5" w14:textId="77777777" w:rsidR="008B60CF" w:rsidRPr="002D57F3" w:rsidRDefault="008B60CF" w:rsidP="008B60CF">
      <w:pPr>
        <w:jc w:val="left"/>
        <w:rPr>
          <w:bCs/>
          <w:iCs/>
        </w:rPr>
      </w:pPr>
    </w:p>
    <w:p w14:paraId="0D9F954C" w14:textId="65A49B41" w:rsidR="008B60CF" w:rsidRPr="00B22B54" w:rsidRDefault="00251F2E" w:rsidP="008B60CF">
      <w:pPr>
        <w:jc w:val="left"/>
        <w:rPr>
          <w:b/>
          <w:sz w:val="29"/>
          <w:szCs w:val="29"/>
        </w:rPr>
      </w:pPr>
      <w:r>
        <w:rPr>
          <w:b/>
          <w:sz w:val="29"/>
          <w:szCs w:val="29"/>
        </w:rPr>
        <w:t>Hochmoderne klimaneutrale Produktion in China</w:t>
      </w:r>
    </w:p>
    <w:p w14:paraId="39B74F59" w14:textId="707BE1F5" w:rsidR="00676581" w:rsidRPr="00B22B54" w:rsidRDefault="00676581" w:rsidP="004F7A3A">
      <w:pPr>
        <w:rPr>
          <w:rFonts w:eastAsia="Calibri" w:cs="Arial"/>
          <w:lang w:eastAsia="en-US"/>
        </w:rPr>
      </w:pPr>
      <w:r>
        <w:rPr>
          <w:rFonts w:eastAsia="Calibri" w:cs="Arial"/>
          <w:lang w:eastAsia="en-US"/>
        </w:rPr>
        <w:t>Wilo eröffnet neues Werk in Changzhou (China)</w:t>
      </w:r>
    </w:p>
    <w:p w14:paraId="35116F75" w14:textId="77777777" w:rsidR="00FE6C1E" w:rsidRPr="00B22B54" w:rsidRDefault="00FE6C1E" w:rsidP="00462C02">
      <w:pPr>
        <w:rPr>
          <w:rFonts w:eastAsia="Calibri" w:cs="Arial"/>
          <w:lang w:eastAsia="en-US"/>
        </w:rPr>
      </w:pPr>
    </w:p>
    <w:p w14:paraId="6AF0948A" w14:textId="3445C91C" w:rsidR="00676581" w:rsidRDefault="00744D00" w:rsidP="001A14DF">
      <w:pPr>
        <w:rPr>
          <w:rFonts w:eastAsia="Microsoft YaHei"/>
        </w:rPr>
      </w:pPr>
      <w:r w:rsidRPr="00744D00">
        <w:rPr>
          <w:b/>
          <w:bCs/>
          <w:color w:val="000000"/>
        </w:rPr>
        <w:t>Changzhou</w:t>
      </w:r>
      <w:r w:rsidR="005D0021" w:rsidRPr="00F77DD2">
        <w:rPr>
          <w:rFonts w:eastAsia="Calibri" w:cs="Arial"/>
          <w:b/>
          <w:lang w:eastAsia="en-US"/>
        </w:rPr>
        <w:t>.</w:t>
      </w:r>
      <w:r w:rsidR="00230D75">
        <w:rPr>
          <w:rFonts w:eastAsia="Calibri" w:cs="Arial"/>
          <w:b/>
          <w:lang w:eastAsia="en-US"/>
        </w:rPr>
        <w:t xml:space="preserve"> </w:t>
      </w:r>
      <w:r w:rsidR="0056159C">
        <w:rPr>
          <w:rFonts w:eastAsia="Calibri" w:cs="Arial"/>
          <w:bCs/>
          <w:lang w:eastAsia="en-US"/>
        </w:rPr>
        <w:t xml:space="preserve">Im chinesischen Changzhou eröffnet Wilo eine neue High-Tech-Produktionsstätte. </w:t>
      </w:r>
      <w:r w:rsidR="00676581" w:rsidRPr="00324AE3">
        <w:rPr>
          <w:rFonts w:eastAsia="Microsoft YaHei"/>
        </w:rPr>
        <w:t xml:space="preserve">Der </w:t>
      </w:r>
      <w:r w:rsidR="0056159C">
        <w:rPr>
          <w:rFonts w:eastAsia="Microsoft YaHei"/>
        </w:rPr>
        <w:t>„</w:t>
      </w:r>
      <w:r w:rsidR="00676581" w:rsidRPr="00324AE3">
        <w:rPr>
          <w:rFonts w:eastAsia="Microsoft YaHei"/>
        </w:rPr>
        <w:t>Wilo Changzhou Park</w:t>
      </w:r>
      <w:r w:rsidR="0056159C">
        <w:rPr>
          <w:rFonts w:eastAsia="Microsoft YaHei"/>
        </w:rPr>
        <w:t>“</w:t>
      </w:r>
      <w:r w:rsidR="00676581" w:rsidRPr="00324AE3">
        <w:rPr>
          <w:rFonts w:eastAsia="Microsoft YaHei"/>
        </w:rPr>
        <w:t xml:space="preserve"> </w:t>
      </w:r>
      <w:r w:rsidR="000B5E83">
        <w:rPr>
          <w:rFonts w:eastAsia="Microsoft YaHei"/>
        </w:rPr>
        <w:t>umfasst</w:t>
      </w:r>
      <w:r w:rsidR="0052283F">
        <w:rPr>
          <w:rFonts w:eastAsia="Microsoft YaHei"/>
        </w:rPr>
        <w:t xml:space="preserve"> </w:t>
      </w:r>
      <w:r w:rsidR="0056159C">
        <w:rPr>
          <w:rFonts w:eastAsia="Microsoft YaHei"/>
        </w:rPr>
        <w:t>auf einer Gesamtfläche von</w:t>
      </w:r>
      <w:r w:rsidR="00676581" w:rsidRPr="00324AE3">
        <w:rPr>
          <w:rFonts w:eastAsia="Microsoft YaHei"/>
        </w:rPr>
        <w:t xml:space="preserve"> 84 Hektar </w:t>
      </w:r>
      <w:r w:rsidR="0056159C">
        <w:rPr>
          <w:rFonts w:eastAsia="Microsoft YaHei"/>
        </w:rPr>
        <w:t>Werks- und</w:t>
      </w:r>
      <w:r w:rsidR="00676581" w:rsidRPr="00324AE3">
        <w:rPr>
          <w:rFonts w:eastAsia="Microsoft YaHei"/>
        </w:rPr>
        <w:t xml:space="preserve"> Bürogebäude sowie Forschungs- und Entwicklungs</w:t>
      </w:r>
      <w:r w:rsidR="0056159C">
        <w:rPr>
          <w:rFonts w:eastAsia="Microsoft YaHei"/>
        </w:rPr>
        <w:t>einrichtungen</w:t>
      </w:r>
      <w:r w:rsidR="00676581" w:rsidRPr="00324AE3">
        <w:rPr>
          <w:rFonts w:eastAsia="Microsoft YaHei"/>
        </w:rPr>
        <w:t>.</w:t>
      </w:r>
      <w:r w:rsidR="0056159C">
        <w:rPr>
          <w:rFonts w:eastAsia="Calibri" w:cs="Arial"/>
          <w:lang w:eastAsia="en-US"/>
        </w:rPr>
        <w:t xml:space="preserve"> Der </w:t>
      </w:r>
      <w:r w:rsidR="0056159C" w:rsidRPr="00E21893">
        <w:rPr>
          <w:rFonts w:eastAsia="Calibri" w:cs="Arial"/>
          <w:lang w:eastAsia="en-US"/>
        </w:rPr>
        <w:t>multinationale Technologiekonzern wird hier</w:t>
      </w:r>
      <w:r w:rsidR="00FF6DFD">
        <w:rPr>
          <w:rFonts w:eastAsia="Calibri" w:cs="Arial"/>
          <w:lang w:eastAsia="en-US"/>
        </w:rPr>
        <w:t xml:space="preserve"> </w:t>
      </w:r>
      <w:r w:rsidR="0056159C" w:rsidRPr="00E21893">
        <w:rPr>
          <w:rFonts w:eastAsia="Microsoft YaHei"/>
        </w:rPr>
        <w:t>j</w:t>
      </w:r>
      <w:r w:rsidR="00676581" w:rsidRPr="00E21893">
        <w:rPr>
          <w:rFonts w:eastAsia="Microsoft YaHei"/>
        </w:rPr>
        <w:t xml:space="preserve">ährlich </w:t>
      </w:r>
      <w:r w:rsidR="00026AEB">
        <w:rPr>
          <w:rFonts w:eastAsia="Microsoft YaHei"/>
        </w:rPr>
        <w:t>rund</w:t>
      </w:r>
      <w:r w:rsidR="00FF6DFD">
        <w:rPr>
          <w:rFonts w:eastAsia="Microsoft YaHei"/>
        </w:rPr>
        <w:t xml:space="preserve"> 3</w:t>
      </w:r>
      <w:r w:rsidR="00676581" w:rsidRPr="00E21893">
        <w:rPr>
          <w:rFonts w:eastAsia="Microsoft YaHei"/>
        </w:rPr>
        <w:t xml:space="preserve"> Millionen hocheffiziente </w:t>
      </w:r>
      <w:r w:rsidR="002C14EA" w:rsidRPr="00E21893">
        <w:rPr>
          <w:rFonts w:eastAsia="Microsoft YaHei"/>
        </w:rPr>
        <w:t xml:space="preserve">Pumpen </w:t>
      </w:r>
      <w:r w:rsidR="00676581" w:rsidRPr="00E21893">
        <w:rPr>
          <w:rFonts w:eastAsia="Microsoft YaHei"/>
        </w:rPr>
        <w:t>und</w:t>
      </w:r>
      <w:r w:rsidR="00D74AB0" w:rsidRPr="00E21893">
        <w:rPr>
          <w:rFonts w:eastAsia="Microsoft YaHei"/>
        </w:rPr>
        <w:t xml:space="preserve"> </w:t>
      </w:r>
      <w:r w:rsidR="00FF6DFD">
        <w:rPr>
          <w:rFonts w:eastAsia="Microsoft YaHei"/>
        </w:rPr>
        <w:t>3,5 Millionen</w:t>
      </w:r>
      <w:r w:rsidR="00D74AB0" w:rsidRPr="00E21893">
        <w:rPr>
          <w:rFonts w:eastAsia="Microsoft YaHei"/>
        </w:rPr>
        <w:t xml:space="preserve"> </w:t>
      </w:r>
      <w:r w:rsidR="00676581" w:rsidRPr="00E21893">
        <w:rPr>
          <w:rFonts w:eastAsia="Microsoft YaHei"/>
        </w:rPr>
        <w:t xml:space="preserve">Elektromotoren </w:t>
      </w:r>
      <w:r w:rsidR="0056159C" w:rsidRPr="00E21893">
        <w:rPr>
          <w:rFonts w:eastAsia="Microsoft YaHei"/>
        </w:rPr>
        <w:t>herstellen</w:t>
      </w:r>
      <w:r w:rsidR="00676581" w:rsidRPr="00E21893">
        <w:rPr>
          <w:rFonts w:eastAsia="Microsoft YaHei"/>
        </w:rPr>
        <w:t>.</w:t>
      </w:r>
    </w:p>
    <w:p w14:paraId="56E4504F" w14:textId="77777777" w:rsidR="0056159C" w:rsidRDefault="0056159C" w:rsidP="001A14DF">
      <w:pPr>
        <w:rPr>
          <w:rFonts w:eastAsia="Microsoft YaHei"/>
        </w:rPr>
      </w:pPr>
    </w:p>
    <w:p w14:paraId="1A37FE77" w14:textId="3C9CD9C3" w:rsidR="00E32D29" w:rsidRDefault="0056159C" w:rsidP="00E32D29">
      <w:pPr>
        <w:rPr>
          <w:rFonts w:eastAsia="Microsoft YaHei"/>
        </w:rPr>
      </w:pPr>
      <w:r>
        <w:rPr>
          <w:rFonts w:eastAsia="Calibri" w:cs="Arial"/>
          <w:lang w:eastAsia="en-US"/>
        </w:rPr>
        <w:t>„</w:t>
      </w:r>
      <w:r w:rsidR="00F438C7">
        <w:rPr>
          <w:rFonts w:eastAsia="Calibri" w:cs="Arial"/>
          <w:lang w:eastAsia="en-US"/>
        </w:rPr>
        <w:t xml:space="preserve">Mit </w:t>
      </w:r>
      <w:r w:rsidR="005367E4">
        <w:rPr>
          <w:rFonts w:eastAsia="Calibri" w:cs="Arial"/>
          <w:lang w:eastAsia="en-US"/>
        </w:rPr>
        <w:t>der</w:t>
      </w:r>
      <w:r w:rsidR="00F438C7">
        <w:rPr>
          <w:rFonts w:eastAsia="Calibri" w:cs="Arial"/>
          <w:lang w:eastAsia="en-US"/>
        </w:rPr>
        <w:t xml:space="preserve"> Investition in eine neue High-Tech-Fabrik wollen wir unsere </w:t>
      </w:r>
      <w:r w:rsidR="00E11E97">
        <w:rPr>
          <w:rFonts w:eastAsia="Calibri" w:cs="Arial"/>
          <w:lang w:eastAsia="en-US"/>
        </w:rPr>
        <w:t>Erfolgsbilanz</w:t>
      </w:r>
      <w:r w:rsidR="00F438C7">
        <w:rPr>
          <w:rFonts w:eastAsia="Calibri" w:cs="Arial"/>
          <w:lang w:eastAsia="en-US"/>
        </w:rPr>
        <w:t xml:space="preserve"> in China weiter</w:t>
      </w:r>
      <w:r w:rsidR="00E11E97">
        <w:rPr>
          <w:rFonts w:eastAsia="Calibri" w:cs="Arial"/>
          <w:lang w:eastAsia="en-US"/>
        </w:rPr>
        <w:t xml:space="preserve"> ausbauen</w:t>
      </w:r>
      <w:r w:rsidRPr="0056159C">
        <w:rPr>
          <w:rFonts w:eastAsia="Calibri" w:cs="Arial"/>
          <w:lang w:eastAsia="en-US"/>
        </w:rPr>
        <w:t>“</w:t>
      </w:r>
      <w:r>
        <w:rPr>
          <w:rFonts w:eastAsia="Calibri" w:cs="Arial"/>
          <w:lang w:eastAsia="en-US"/>
        </w:rPr>
        <w:t xml:space="preserve">, </w:t>
      </w:r>
      <w:r>
        <w:rPr>
          <w:rFonts w:eastAsia="Calibri" w:cs="Arial"/>
          <w:bCs/>
          <w:lang w:eastAsia="en-US"/>
        </w:rPr>
        <w:t xml:space="preserve">sagt Oliver Hermes, Vorstandsvorsitzender und CEO der Wilo Gruppe. </w:t>
      </w:r>
      <w:r w:rsidR="00734BEB">
        <w:rPr>
          <w:rFonts w:eastAsia="Calibri" w:cs="Arial"/>
          <w:lang w:eastAsia="en-US"/>
        </w:rPr>
        <w:t>„</w:t>
      </w:r>
      <w:r w:rsidR="00CD2E48">
        <w:rPr>
          <w:rFonts w:eastAsia="Microsoft YaHei"/>
        </w:rPr>
        <w:t>Die neue Produktionsstätte</w:t>
      </w:r>
      <w:r w:rsidR="00CD2E48" w:rsidRPr="00805A27">
        <w:rPr>
          <w:rFonts w:eastAsia="Microsoft YaHei"/>
        </w:rPr>
        <w:t xml:space="preserve"> </w:t>
      </w:r>
      <w:r w:rsidR="00CD2E48">
        <w:rPr>
          <w:rFonts w:eastAsia="Microsoft YaHei"/>
        </w:rPr>
        <w:t>erlaubt es uns, Produkte</w:t>
      </w:r>
      <w:r w:rsidR="00A84DE2">
        <w:rPr>
          <w:rFonts w:eastAsia="Microsoft YaHei"/>
        </w:rPr>
        <w:t>, Systeme und Lösungen</w:t>
      </w:r>
      <w:r w:rsidR="00CD2E48">
        <w:rPr>
          <w:rFonts w:eastAsia="Microsoft YaHei"/>
        </w:rPr>
        <w:t xml:space="preserve"> anzubieten, die noch</w:t>
      </w:r>
      <w:r w:rsidR="00CD2E48" w:rsidRPr="00805A27">
        <w:rPr>
          <w:rFonts w:eastAsia="Microsoft YaHei"/>
        </w:rPr>
        <w:t xml:space="preserve"> </w:t>
      </w:r>
      <w:r w:rsidR="00CD2E48">
        <w:rPr>
          <w:rFonts w:eastAsia="Microsoft YaHei"/>
        </w:rPr>
        <w:t xml:space="preserve">besser auf die regionalen </w:t>
      </w:r>
      <w:r w:rsidR="00A84DE2">
        <w:rPr>
          <w:rFonts w:eastAsia="Microsoft YaHei"/>
        </w:rPr>
        <w:t>Markta</w:t>
      </w:r>
      <w:r w:rsidR="00CD2E48">
        <w:rPr>
          <w:rFonts w:eastAsia="Microsoft YaHei"/>
        </w:rPr>
        <w:t>nforderungen zugeschnitten sind</w:t>
      </w:r>
      <w:r w:rsidR="00734BEB">
        <w:rPr>
          <w:rFonts w:eastAsia="Microsoft YaHei"/>
        </w:rPr>
        <w:t>. Für die Wilo Gruppe insgesamt wird das zu</w:t>
      </w:r>
      <w:r w:rsidR="00805A27" w:rsidRPr="00805A27">
        <w:rPr>
          <w:rFonts w:eastAsia="Microsoft YaHei"/>
        </w:rPr>
        <w:t xml:space="preserve"> mehr Resilienz führen</w:t>
      </w:r>
      <w:r w:rsidR="00A84DE2">
        <w:rPr>
          <w:rFonts w:eastAsia="Microsoft YaHei"/>
        </w:rPr>
        <w:t>.</w:t>
      </w:r>
      <w:r w:rsidR="00734BEB">
        <w:rPr>
          <w:rFonts w:eastAsia="Microsoft YaHei"/>
        </w:rPr>
        <w:t xml:space="preserve">“ </w:t>
      </w:r>
      <w:r w:rsidR="00805A27" w:rsidRPr="002F35D0">
        <w:rPr>
          <w:rFonts w:eastAsia="Calibri" w:cs="Arial"/>
          <w:bCs/>
          <w:lang w:eastAsia="en-US"/>
        </w:rPr>
        <w:t>Der Ausbau der Produktions</w:t>
      </w:r>
      <w:r w:rsidR="00734BEB">
        <w:rPr>
          <w:rFonts w:eastAsia="Calibri" w:cs="Arial"/>
          <w:bCs/>
          <w:lang w:eastAsia="en-US"/>
        </w:rPr>
        <w:t>-, Forschungs- und Entwicklungs</w:t>
      </w:r>
      <w:r w:rsidR="00805A27" w:rsidRPr="002F35D0">
        <w:rPr>
          <w:rFonts w:eastAsia="Calibri" w:cs="Arial"/>
          <w:bCs/>
          <w:lang w:eastAsia="en-US"/>
        </w:rPr>
        <w:t xml:space="preserve">kapazitäten in </w:t>
      </w:r>
      <w:r w:rsidR="00734BEB">
        <w:rPr>
          <w:rFonts w:eastAsia="Calibri" w:cs="Arial"/>
          <w:bCs/>
          <w:lang w:eastAsia="en-US"/>
        </w:rPr>
        <w:t>China</w:t>
      </w:r>
      <w:r w:rsidR="00805A27" w:rsidRPr="002F35D0">
        <w:rPr>
          <w:rFonts w:eastAsia="Calibri" w:cs="Arial"/>
          <w:bCs/>
          <w:lang w:eastAsia="en-US"/>
        </w:rPr>
        <w:t xml:space="preserve"> folgt damit konsequent der</w:t>
      </w:r>
      <w:r w:rsidR="00805A27">
        <w:rPr>
          <w:rFonts w:eastAsia="Calibri" w:cs="Arial"/>
          <w:bCs/>
          <w:lang w:eastAsia="en-US"/>
        </w:rPr>
        <w:t xml:space="preserve"> globalen</w:t>
      </w:r>
      <w:r w:rsidR="00805A27" w:rsidRPr="002F35D0">
        <w:rPr>
          <w:rFonts w:eastAsia="Calibri" w:cs="Arial"/>
          <w:bCs/>
          <w:lang w:eastAsia="en-US"/>
        </w:rPr>
        <w:t xml:space="preserve"> </w:t>
      </w:r>
      <w:r w:rsidR="00805A27">
        <w:rPr>
          <w:rFonts w:eastAsia="Calibri" w:cs="Arial"/>
          <w:bCs/>
          <w:lang w:eastAsia="en-US"/>
        </w:rPr>
        <w:t>‚</w:t>
      </w:r>
      <w:proofErr w:type="spellStart"/>
      <w:r w:rsidR="00805A27" w:rsidRPr="002F35D0">
        <w:rPr>
          <w:rFonts w:eastAsia="Calibri" w:cs="Arial"/>
          <w:bCs/>
          <w:lang w:eastAsia="en-US"/>
        </w:rPr>
        <w:t>region</w:t>
      </w:r>
      <w:proofErr w:type="spellEnd"/>
      <w:r w:rsidR="00805A27" w:rsidRPr="002F35D0">
        <w:rPr>
          <w:rFonts w:eastAsia="Calibri" w:cs="Arial"/>
          <w:bCs/>
          <w:lang w:eastAsia="en-US"/>
        </w:rPr>
        <w:t>-</w:t>
      </w:r>
      <w:proofErr w:type="spellStart"/>
      <w:r w:rsidR="00805A27" w:rsidRPr="002F35D0">
        <w:rPr>
          <w:rFonts w:eastAsia="Calibri" w:cs="Arial"/>
          <w:bCs/>
          <w:lang w:eastAsia="en-US"/>
        </w:rPr>
        <w:t>for</w:t>
      </w:r>
      <w:proofErr w:type="spellEnd"/>
      <w:r w:rsidR="00805A27" w:rsidRPr="002F35D0">
        <w:rPr>
          <w:rFonts w:eastAsia="Calibri" w:cs="Arial"/>
          <w:bCs/>
          <w:lang w:eastAsia="en-US"/>
        </w:rPr>
        <w:t>-region</w:t>
      </w:r>
      <w:r w:rsidR="00805A27">
        <w:rPr>
          <w:rFonts w:eastAsia="Calibri" w:cs="Arial"/>
          <w:bCs/>
          <w:lang w:eastAsia="en-US"/>
        </w:rPr>
        <w:t>‘</w:t>
      </w:r>
      <w:r w:rsidR="00805A27" w:rsidRPr="002F35D0">
        <w:rPr>
          <w:rFonts w:eastAsia="Calibri" w:cs="Arial"/>
          <w:bCs/>
          <w:lang w:eastAsia="en-US"/>
        </w:rPr>
        <w:t xml:space="preserve">-Strategie </w:t>
      </w:r>
      <w:r w:rsidR="00734BEB">
        <w:rPr>
          <w:rFonts w:eastAsia="Calibri" w:cs="Arial"/>
          <w:bCs/>
          <w:lang w:eastAsia="en-US"/>
        </w:rPr>
        <w:t>des multinationalen Technologiekonzerns.</w:t>
      </w:r>
      <w:r w:rsidR="00805A27" w:rsidRPr="002F35D0">
        <w:rPr>
          <w:rFonts w:eastAsia="Calibri" w:cs="Arial"/>
          <w:bCs/>
          <w:lang w:eastAsia="en-US"/>
        </w:rPr>
        <w:t xml:space="preserve"> </w:t>
      </w:r>
      <w:r w:rsidR="00734BEB">
        <w:rPr>
          <w:rFonts w:eastAsia="Calibri" w:cs="Arial"/>
          <w:bCs/>
          <w:lang w:eastAsia="en-US"/>
        </w:rPr>
        <w:t xml:space="preserve">Weltweit </w:t>
      </w:r>
      <w:r w:rsidR="004B65DF">
        <w:rPr>
          <w:rFonts w:eastAsia="Calibri" w:cs="Arial"/>
          <w:bCs/>
          <w:lang w:eastAsia="en-US"/>
        </w:rPr>
        <w:t>möchte</w:t>
      </w:r>
      <w:r w:rsidR="004B65DF" w:rsidRPr="002F35D0">
        <w:rPr>
          <w:rFonts w:eastAsia="Calibri" w:cs="Arial"/>
          <w:bCs/>
          <w:lang w:eastAsia="en-US"/>
        </w:rPr>
        <w:t xml:space="preserve"> </w:t>
      </w:r>
      <w:r w:rsidR="00805A27" w:rsidRPr="002F35D0">
        <w:rPr>
          <w:rFonts w:eastAsia="Calibri" w:cs="Arial"/>
          <w:bCs/>
          <w:lang w:eastAsia="en-US"/>
        </w:rPr>
        <w:t>Wilo regionale Kundenbedürfnisse mit regional hergestellten Produkten bedienen</w:t>
      </w:r>
      <w:r w:rsidR="00734BEB">
        <w:rPr>
          <w:rFonts w:eastAsia="Calibri" w:cs="Arial"/>
          <w:bCs/>
          <w:lang w:eastAsia="en-US"/>
        </w:rPr>
        <w:t>.</w:t>
      </w:r>
      <w:r w:rsidR="00E32D29" w:rsidRPr="00E32D29">
        <w:rPr>
          <w:rFonts w:eastAsia="Microsoft YaHei"/>
        </w:rPr>
        <w:t xml:space="preserve"> </w:t>
      </w:r>
    </w:p>
    <w:p w14:paraId="6BE047F1" w14:textId="77777777" w:rsidR="00E32D29" w:rsidRDefault="00E32D29" w:rsidP="00E32D29">
      <w:pPr>
        <w:rPr>
          <w:rFonts w:eastAsia="Microsoft YaHei"/>
        </w:rPr>
      </w:pPr>
    </w:p>
    <w:p w14:paraId="118348FC" w14:textId="6F6D1EDB" w:rsidR="00E32D29" w:rsidRDefault="00D74AB0" w:rsidP="00E32D29">
      <w:pPr>
        <w:rPr>
          <w:rFonts w:eastAsia="Microsoft YaHei"/>
        </w:rPr>
      </w:pPr>
      <w:r w:rsidRPr="00E21893">
        <w:rPr>
          <w:color w:val="000000"/>
          <w:lang w:eastAsia="en-US"/>
        </w:rPr>
        <w:t>„In Changzhou haben wir eine der modernsten Fabriken gebaut. Industrie 4.0 und konsequente Digitalisierung sind dabei die Basis für unsere Produktionseinrichtungen und für die Realisierung unserer ambitionierten Nachhaltigkeitsziele“</w:t>
      </w:r>
      <w:r w:rsidR="00E21893" w:rsidRPr="00E21893">
        <w:rPr>
          <w:color w:val="000000"/>
          <w:lang w:eastAsia="en-US"/>
        </w:rPr>
        <w:t xml:space="preserve">, </w:t>
      </w:r>
      <w:r w:rsidR="00E32D29" w:rsidRPr="00E21893">
        <w:rPr>
          <w:rFonts w:eastAsia="Microsoft YaHei"/>
        </w:rPr>
        <w:t>sagt</w:t>
      </w:r>
      <w:r w:rsidR="00E32D29" w:rsidRPr="00D74AB0">
        <w:rPr>
          <w:rFonts w:eastAsia="Microsoft YaHei"/>
        </w:rPr>
        <w:t xml:space="preserve"> Georg Weber, Vorstandsmitglied und CTO der Wilo Gruppe.</w:t>
      </w:r>
      <w:r w:rsidR="00E32D29">
        <w:rPr>
          <w:rFonts w:eastAsia="Microsoft YaHei"/>
        </w:rPr>
        <w:t xml:space="preserve"> Der </w:t>
      </w:r>
      <w:r w:rsidR="00E32D29" w:rsidRPr="00324AE3">
        <w:rPr>
          <w:rFonts w:eastAsia="Microsoft YaHei"/>
        </w:rPr>
        <w:t xml:space="preserve">TÜV Rheinland </w:t>
      </w:r>
      <w:r w:rsidR="00E32D29">
        <w:rPr>
          <w:rFonts w:eastAsia="Microsoft YaHei"/>
        </w:rPr>
        <w:t>verlieh dem Standort bereits</w:t>
      </w:r>
      <w:r w:rsidR="00E32D29" w:rsidRPr="00324AE3">
        <w:rPr>
          <w:rFonts w:eastAsia="Microsoft YaHei"/>
        </w:rPr>
        <w:t xml:space="preserve"> das Zertifikat „Wilo Changzhou Park Carbon Neutral Company“. </w:t>
      </w:r>
      <w:r w:rsidR="00E32D29">
        <w:rPr>
          <w:rFonts w:eastAsia="Microsoft YaHei"/>
        </w:rPr>
        <w:t xml:space="preserve">Damit wurde er als </w:t>
      </w:r>
      <w:r w:rsidR="00E32D29" w:rsidRPr="00324AE3">
        <w:rPr>
          <w:rFonts w:eastAsia="Microsoft YaHei"/>
        </w:rPr>
        <w:t>CO</w:t>
      </w:r>
      <w:r w:rsidR="00E32D29" w:rsidRPr="00F65A40">
        <w:rPr>
          <w:rFonts w:eastAsia="Microsoft YaHei"/>
          <w:vertAlign w:val="subscript"/>
        </w:rPr>
        <w:t>2</w:t>
      </w:r>
      <w:r w:rsidR="00E32D29" w:rsidRPr="00324AE3">
        <w:rPr>
          <w:rFonts w:eastAsia="Microsoft YaHei"/>
        </w:rPr>
        <w:t>-neutral anerkannt.</w:t>
      </w:r>
      <w:r w:rsidR="00F65A40">
        <w:rPr>
          <w:rFonts w:eastAsia="Microsoft YaHei"/>
        </w:rPr>
        <w:t xml:space="preserve"> </w:t>
      </w:r>
      <w:r w:rsidR="00E32D29" w:rsidRPr="00324AE3">
        <w:rPr>
          <w:rFonts w:eastAsia="Microsoft YaHei"/>
        </w:rPr>
        <w:t>„Wilo ist ein Klimaschutzunternehmen“</w:t>
      </w:r>
      <w:r w:rsidR="00F65A40">
        <w:rPr>
          <w:rFonts w:eastAsia="Microsoft YaHei"/>
        </w:rPr>
        <w:t>, so Georg Weber.</w:t>
      </w:r>
      <w:r w:rsidR="00E32D29" w:rsidRPr="00324AE3">
        <w:rPr>
          <w:rFonts w:eastAsia="Microsoft YaHei"/>
        </w:rPr>
        <w:t xml:space="preserve"> </w:t>
      </w:r>
      <w:r w:rsidR="00F65A40">
        <w:rPr>
          <w:rFonts w:eastAsia="Microsoft YaHei"/>
        </w:rPr>
        <w:t>„</w:t>
      </w:r>
      <w:r w:rsidR="00811C37">
        <w:rPr>
          <w:rFonts w:eastAsia="Microsoft YaHei"/>
        </w:rPr>
        <w:t>Wir möchten</w:t>
      </w:r>
      <w:r w:rsidR="00E32D29" w:rsidRPr="00324AE3">
        <w:rPr>
          <w:rFonts w:eastAsia="Microsoft YaHei"/>
        </w:rPr>
        <w:t xml:space="preserve"> Vorreiter in der Branche </w:t>
      </w:r>
      <w:r w:rsidR="00811C37">
        <w:rPr>
          <w:rFonts w:eastAsia="Microsoft YaHei"/>
        </w:rPr>
        <w:t>sein</w:t>
      </w:r>
      <w:r w:rsidR="00E32D29" w:rsidRPr="00324AE3">
        <w:rPr>
          <w:rFonts w:eastAsia="Microsoft YaHei"/>
        </w:rPr>
        <w:t xml:space="preserve"> und bis 2025 an allen Produktionsstandorten weltweit CO</w:t>
      </w:r>
      <w:r w:rsidR="00E32D29" w:rsidRPr="00F65A40">
        <w:rPr>
          <w:rFonts w:eastAsia="Microsoft YaHei"/>
          <w:vertAlign w:val="subscript"/>
        </w:rPr>
        <w:t>2</w:t>
      </w:r>
      <w:r w:rsidR="00E32D29" w:rsidRPr="00324AE3">
        <w:rPr>
          <w:rFonts w:eastAsia="Microsoft YaHei"/>
        </w:rPr>
        <w:t>-Neutralität erreichen.</w:t>
      </w:r>
      <w:r w:rsidR="00F65A40">
        <w:rPr>
          <w:rFonts w:eastAsia="Microsoft YaHei"/>
        </w:rPr>
        <w:t>“</w:t>
      </w:r>
    </w:p>
    <w:p w14:paraId="1A6A44D4" w14:textId="77777777" w:rsidR="00A651C7" w:rsidRDefault="00A651C7" w:rsidP="00E32D29">
      <w:pPr>
        <w:rPr>
          <w:rFonts w:eastAsia="Microsoft YaHei"/>
        </w:rPr>
      </w:pPr>
    </w:p>
    <w:p w14:paraId="44C1C5F4" w14:textId="0D101520" w:rsidR="0086677F" w:rsidRPr="00F07252" w:rsidRDefault="00B67E6F" w:rsidP="001A14DF">
      <w:r w:rsidRPr="00324AE3">
        <w:rPr>
          <w:rFonts w:eastAsia="Microsoft YaHei"/>
        </w:rPr>
        <w:lastRenderedPageBreak/>
        <w:t xml:space="preserve">An der großen Eröffnungszeremonie nahmen </w:t>
      </w:r>
      <w:r w:rsidR="00EC1308">
        <w:rPr>
          <w:rFonts w:eastAsia="Microsoft YaHei"/>
        </w:rPr>
        <w:t>zahlreiche Vertreter</w:t>
      </w:r>
      <w:r>
        <w:rPr>
          <w:rFonts w:eastAsia="Microsoft YaHei"/>
        </w:rPr>
        <w:t xml:space="preserve"> </w:t>
      </w:r>
      <w:r w:rsidRPr="00324AE3">
        <w:rPr>
          <w:rFonts w:eastAsia="Microsoft YaHei"/>
        </w:rPr>
        <w:t xml:space="preserve">von Regierungs- und Industrieorganisationen </w:t>
      </w:r>
      <w:r w:rsidR="00EC1308">
        <w:rPr>
          <w:rFonts w:eastAsia="Microsoft YaHei"/>
        </w:rPr>
        <w:t xml:space="preserve">Teil, </w:t>
      </w:r>
      <w:r w:rsidR="00D87B3A">
        <w:rPr>
          <w:rFonts w:eastAsia="Microsoft YaHei"/>
        </w:rPr>
        <w:t>darunter</w:t>
      </w:r>
      <w:r w:rsidR="00776DD5" w:rsidRPr="00776DD5">
        <w:t xml:space="preserve"> </w:t>
      </w:r>
      <w:r w:rsidR="00F07252" w:rsidRPr="00F07252">
        <w:t xml:space="preserve">Zhou </w:t>
      </w:r>
      <w:proofErr w:type="spellStart"/>
      <w:r w:rsidR="00F07252" w:rsidRPr="00F07252">
        <w:t>Chengtao</w:t>
      </w:r>
      <w:proofErr w:type="spellEnd"/>
      <w:r w:rsidR="00F07252" w:rsidRPr="00F07252">
        <w:t xml:space="preserve">, </w:t>
      </w:r>
      <w:r w:rsidR="00F07252">
        <w:t xml:space="preserve">Generalsekretär der Regierung von Changzhou, </w:t>
      </w:r>
      <w:r w:rsidR="00D87B3A">
        <w:rPr>
          <w:rFonts w:eastAsia="Microsoft YaHei"/>
        </w:rPr>
        <w:t xml:space="preserve">Lucas Meyer vom </w:t>
      </w:r>
      <w:r w:rsidR="00D87B3A" w:rsidRPr="00324AE3">
        <w:rPr>
          <w:rFonts w:eastAsia="Microsoft YaHei"/>
        </w:rPr>
        <w:t>Deutschen Generalkonsulat in Shanghai</w:t>
      </w:r>
      <w:r w:rsidR="00D87B3A">
        <w:rPr>
          <w:rFonts w:eastAsia="Microsoft YaHei"/>
        </w:rPr>
        <w:t xml:space="preserve">, </w:t>
      </w:r>
      <w:r w:rsidR="00D87B3A" w:rsidRPr="00D87B3A">
        <w:rPr>
          <w:rFonts w:eastAsia="Microsoft YaHei"/>
        </w:rPr>
        <w:t xml:space="preserve">Maximilian </w:t>
      </w:r>
      <w:proofErr w:type="spellStart"/>
      <w:r w:rsidR="00D87B3A" w:rsidRPr="00D87B3A">
        <w:rPr>
          <w:rFonts w:eastAsia="Microsoft YaHei"/>
        </w:rPr>
        <w:t>Butek</w:t>
      </w:r>
      <w:proofErr w:type="spellEnd"/>
      <w:r w:rsidR="00D87B3A">
        <w:rPr>
          <w:rFonts w:eastAsia="Microsoft YaHei"/>
        </w:rPr>
        <w:t xml:space="preserve"> von der Deutschen Außenhandelskammer in China, </w:t>
      </w:r>
      <w:r w:rsidR="00D87B3A" w:rsidRPr="00D87B3A">
        <w:rPr>
          <w:rFonts w:eastAsia="Microsoft YaHei"/>
        </w:rPr>
        <w:t xml:space="preserve">Song </w:t>
      </w:r>
      <w:proofErr w:type="spellStart"/>
      <w:r w:rsidR="00D87B3A" w:rsidRPr="00D87B3A">
        <w:rPr>
          <w:rFonts w:eastAsia="Microsoft YaHei"/>
        </w:rPr>
        <w:t>Zhongkui</w:t>
      </w:r>
      <w:proofErr w:type="spellEnd"/>
      <w:r w:rsidR="00D87B3A">
        <w:rPr>
          <w:rFonts w:eastAsia="Microsoft YaHei"/>
        </w:rPr>
        <w:t xml:space="preserve">, </w:t>
      </w:r>
      <w:r w:rsidR="00D87B3A" w:rsidRPr="00D87B3A">
        <w:rPr>
          <w:rFonts w:eastAsia="Microsoft YaHei"/>
        </w:rPr>
        <w:t xml:space="preserve">Generalsekretär der China Energy </w:t>
      </w:r>
      <w:proofErr w:type="spellStart"/>
      <w:r w:rsidR="00D87B3A" w:rsidRPr="00D87B3A">
        <w:rPr>
          <w:rFonts w:eastAsia="Microsoft YaHei"/>
        </w:rPr>
        <w:t>Conservation</w:t>
      </w:r>
      <w:proofErr w:type="spellEnd"/>
      <w:r w:rsidR="00D87B3A" w:rsidRPr="00D87B3A">
        <w:rPr>
          <w:rFonts w:eastAsia="Microsoft YaHei"/>
        </w:rPr>
        <w:t xml:space="preserve"> </w:t>
      </w:r>
      <w:proofErr w:type="spellStart"/>
      <w:r w:rsidR="00D87B3A" w:rsidRPr="00D87B3A">
        <w:rPr>
          <w:rFonts w:eastAsia="Microsoft YaHei"/>
        </w:rPr>
        <w:t>Association</w:t>
      </w:r>
      <w:proofErr w:type="spellEnd"/>
      <w:r w:rsidR="00D87B3A">
        <w:rPr>
          <w:rFonts w:eastAsia="Microsoft YaHei"/>
        </w:rPr>
        <w:t xml:space="preserve">, sowie </w:t>
      </w:r>
      <w:r w:rsidR="00BA15AB">
        <w:rPr>
          <w:rFonts w:eastAsia="Microsoft YaHei"/>
          <w:lang w:val="en-GB"/>
        </w:rPr>
        <w:t xml:space="preserve">Meng </w:t>
      </w:r>
      <w:proofErr w:type="spellStart"/>
      <w:r w:rsidR="00BA15AB">
        <w:rPr>
          <w:rFonts w:eastAsia="Microsoft YaHei"/>
          <w:lang w:val="en-GB"/>
        </w:rPr>
        <w:t>Qingguo</w:t>
      </w:r>
      <w:proofErr w:type="spellEnd"/>
      <w:r w:rsidR="00D87B3A" w:rsidRPr="00D87B3A">
        <w:rPr>
          <w:rFonts w:eastAsia="Microsoft YaHei"/>
        </w:rPr>
        <w:t xml:space="preserve">, </w:t>
      </w:r>
      <w:r w:rsidR="00BA15AB">
        <w:rPr>
          <w:rFonts w:eastAsia="Microsoft YaHei"/>
        </w:rPr>
        <w:t>Vorsitzender</w:t>
      </w:r>
      <w:r w:rsidR="00D87B3A" w:rsidRPr="00D87B3A">
        <w:rPr>
          <w:rFonts w:eastAsia="Microsoft YaHei"/>
        </w:rPr>
        <w:t xml:space="preserve"> der China </w:t>
      </w:r>
      <w:proofErr w:type="spellStart"/>
      <w:r w:rsidR="00D87B3A" w:rsidRPr="00D87B3A">
        <w:rPr>
          <w:rFonts w:eastAsia="Microsoft YaHei"/>
        </w:rPr>
        <w:t>Association</w:t>
      </w:r>
      <w:proofErr w:type="spellEnd"/>
      <w:r w:rsidR="00D87B3A" w:rsidRPr="00D87B3A">
        <w:rPr>
          <w:rFonts w:eastAsia="Microsoft YaHei"/>
        </w:rPr>
        <w:t xml:space="preserve"> </w:t>
      </w:r>
      <w:proofErr w:type="spellStart"/>
      <w:r w:rsidR="00D87B3A" w:rsidRPr="00D87B3A">
        <w:rPr>
          <w:rFonts w:eastAsia="Microsoft YaHei"/>
        </w:rPr>
        <w:t>of</w:t>
      </w:r>
      <w:proofErr w:type="spellEnd"/>
      <w:r w:rsidR="00D87B3A" w:rsidRPr="00D87B3A">
        <w:rPr>
          <w:rFonts w:eastAsia="Microsoft YaHei"/>
        </w:rPr>
        <w:t xml:space="preserve"> Refrigeration</w:t>
      </w:r>
      <w:r w:rsidR="00D87B3A">
        <w:rPr>
          <w:rFonts w:eastAsia="Microsoft YaHei"/>
        </w:rPr>
        <w:t>.</w:t>
      </w:r>
      <w:r w:rsidR="007E64F1">
        <w:rPr>
          <w:rFonts w:eastAsia="Microsoft YaHei"/>
        </w:rPr>
        <w:t xml:space="preserve"> </w:t>
      </w:r>
      <w:r w:rsidR="00EC1308">
        <w:rPr>
          <w:rFonts w:eastAsia="Microsoft YaHei"/>
        </w:rPr>
        <w:t>„</w:t>
      </w:r>
      <w:r w:rsidRPr="00B67E6F">
        <w:rPr>
          <w:rFonts w:eastAsia="Microsoft YaHei"/>
        </w:rPr>
        <w:t>Wilo glaubt</w:t>
      </w:r>
      <w:r w:rsidR="00811C37">
        <w:rPr>
          <w:rFonts w:eastAsia="Microsoft YaHei"/>
        </w:rPr>
        <w:t xml:space="preserve"> </w:t>
      </w:r>
      <w:r w:rsidR="00A84DE2">
        <w:rPr>
          <w:rFonts w:eastAsia="Microsoft YaHei"/>
        </w:rPr>
        <w:t xml:space="preserve">fest </w:t>
      </w:r>
      <w:r w:rsidRPr="00B67E6F">
        <w:rPr>
          <w:rFonts w:eastAsia="Microsoft YaHei"/>
        </w:rPr>
        <w:t>an die chinesisch-deutsche</w:t>
      </w:r>
      <w:r w:rsidR="00A84DE2">
        <w:rPr>
          <w:rFonts w:eastAsia="Microsoft YaHei"/>
        </w:rPr>
        <w:t>n</w:t>
      </w:r>
      <w:r w:rsidR="00811C37">
        <w:rPr>
          <w:rFonts w:eastAsia="Microsoft YaHei"/>
        </w:rPr>
        <w:t xml:space="preserve"> </w:t>
      </w:r>
      <w:r w:rsidR="00A84DE2">
        <w:rPr>
          <w:rFonts w:eastAsia="Microsoft YaHei"/>
        </w:rPr>
        <w:t>Wirtschaftsbeziehungen</w:t>
      </w:r>
      <w:r w:rsidRPr="00B67E6F">
        <w:rPr>
          <w:rFonts w:eastAsia="Microsoft YaHei"/>
        </w:rPr>
        <w:t xml:space="preserve">. Daher freuen wir uns darauf, </w:t>
      </w:r>
      <w:r w:rsidR="00A84DE2">
        <w:rPr>
          <w:rFonts w:eastAsia="Microsoft YaHei"/>
        </w:rPr>
        <w:t xml:space="preserve">diesen weiteren Meilenstein in der über 150 Jahre alten Firmenhistorie zu feiern und die Erfolgsgeschichte mit unseren Marktpartnern </w:t>
      </w:r>
      <w:r w:rsidRPr="00B67E6F">
        <w:rPr>
          <w:rFonts w:eastAsia="Microsoft YaHei"/>
        </w:rPr>
        <w:t>weiter voranzutreiben</w:t>
      </w:r>
      <w:r w:rsidR="00EC1308">
        <w:rPr>
          <w:rFonts w:eastAsia="Microsoft YaHei"/>
        </w:rPr>
        <w:t xml:space="preserve">“, </w:t>
      </w:r>
      <w:r w:rsidR="00F85A5C">
        <w:rPr>
          <w:rFonts w:eastAsia="Microsoft YaHei"/>
        </w:rPr>
        <w:t>betont</w:t>
      </w:r>
      <w:r w:rsidR="00EC1308">
        <w:rPr>
          <w:rFonts w:eastAsia="Microsoft YaHei"/>
        </w:rPr>
        <w:t xml:space="preserve"> Oliver Hermes.</w:t>
      </w:r>
    </w:p>
    <w:p w14:paraId="685DA46D" w14:textId="6B79D99D" w:rsidR="0086677F" w:rsidRDefault="0086677F" w:rsidP="001A14DF">
      <w:pPr>
        <w:rPr>
          <w:rFonts w:eastAsia="Microsoft YaHei"/>
        </w:rPr>
      </w:pPr>
    </w:p>
    <w:p w14:paraId="3C9E4B14" w14:textId="4A109386" w:rsidR="0086677F" w:rsidRPr="0086677F" w:rsidRDefault="0086677F" w:rsidP="001A14DF">
      <w:pPr>
        <w:rPr>
          <w:rFonts w:eastAsia="Microsoft YaHei"/>
          <w:b/>
          <w:bCs/>
        </w:rPr>
      </w:pPr>
      <w:r w:rsidRPr="0086677F">
        <w:rPr>
          <w:rFonts w:eastAsia="Microsoft YaHei"/>
          <w:b/>
          <w:bCs/>
        </w:rPr>
        <w:t>Bilder:</w:t>
      </w:r>
    </w:p>
    <w:p w14:paraId="51AF0BB1" w14:textId="77777777" w:rsidR="00F07252" w:rsidRDefault="00F07252" w:rsidP="001A14DF">
      <w:pPr>
        <w:rPr>
          <w:rFonts w:eastAsia="Microsoft YaHei"/>
          <w:noProof/>
        </w:rPr>
      </w:pPr>
    </w:p>
    <w:p w14:paraId="303B304A" w14:textId="72D432D5" w:rsidR="00676581" w:rsidRPr="0086677F" w:rsidRDefault="00F07252" w:rsidP="001A14DF">
      <w:pPr>
        <w:rPr>
          <w:rFonts w:eastAsia="Microsoft YaHei"/>
        </w:rPr>
      </w:pPr>
      <w:r>
        <w:rPr>
          <w:rFonts w:eastAsia="Microsoft YaHei"/>
          <w:noProof/>
        </w:rPr>
        <w:drawing>
          <wp:inline distT="0" distB="0" distL="0" distR="0" wp14:anchorId="6E265415" wp14:editId="29511C93">
            <wp:extent cx="5128260" cy="3558540"/>
            <wp:effectExtent l="0" t="0" r="0"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8260" cy="3558540"/>
                    </a:xfrm>
                    <a:prstGeom prst="rect">
                      <a:avLst/>
                    </a:prstGeom>
                    <a:noFill/>
                    <a:ln>
                      <a:noFill/>
                    </a:ln>
                  </pic:spPr>
                </pic:pic>
              </a:graphicData>
            </a:graphic>
          </wp:inline>
        </w:drawing>
      </w:r>
    </w:p>
    <w:p w14:paraId="405A545F" w14:textId="6C138CE1" w:rsidR="00B62BEE" w:rsidRDefault="00B62BE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proofErr w:type="spellStart"/>
      <w:r w:rsidR="0086677F">
        <w:rPr>
          <w:rFonts w:eastAsia="Calibri" w:cs="Arial"/>
          <w:lang w:eastAsia="en-US"/>
        </w:rPr>
        <w:t>Wilos</w:t>
      </w:r>
      <w:proofErr w:type="spellEnd"/>
      <w:r w:rsidR="0086677F">
        <w:rPr>
          <w:rFonts w:eastAsia="Calibri" w:cs="Arial"/>
          <w:lang w:eastAsia="en-US"/>
        </w:rPr>
        <w:t xml:space="preserve"> neuestes Werk in Changzhou (China). </w:t>
      </w:r>
      <w:r>
        <w:rPr>
          <w:rFonts w:eastAsia="Calibri" w:cs="Arial"/>
          <w:lang w:eastAsia="en-US"/>
        </w:rPr>
        <w:t>Bild: WILO SE</w:t>
      </w:r>
    </w:p>
    <w:p w14:paraId="451078AB" w14:textId="23F20560" w:rsidR="0086677F" w:rsidRDefault="0086677F" w:rsidP="001A14DF">
      <w:pPr>
        <w:rPr>
          <w:rFonts w:eastAsia="Calibri" w:cs="Arial"/>
          <w:lang w:eastAsia="en-US"/>
        </w:rPr>
      </w:pPr>
    </w:p>
    <w:p w14:paraId="16C4F1C5" w14:textId="6C827A11" w:rsidR="0086677F" w:rsidRPr="0086677F" w:rsidRDefault="00F07252" w:rsidP="001A14DF">
      <w:pPr>
        <w:rPr>
          <w:rFonts w:eastAsia="Calibri" w:cs="Arial"/>
          <w:color w:val="FF0000"/>
          <w:lang w:eastAsia="en-US"/>
        </w:rPr>
      </w:pPr>
      <w:r>
        <w:rPr>
          <w:rFonts w:eastAsia="Calibri" w:cs="Arial"/>
          <w:noProof/>
          <w:color w:val="FF0000"/>
          <w:lang w:eastAsia="en-US"/>
        </w:rPr>
        <w:lastRenderedPageBreak/>
        <w:drawing>
          <wp:inline distT="0" distB="0" distL="0" distR="0" wp14:anchorId="48A06609" wp14:editId="09BB2B8D">
            <wp:extent cx="5120640" cy="3413760"/>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0640" cy="3413760"/>
                    </a:xfrm>
                    <a:prstGeom prst="rect">
                      <a:avLst/>
                    </a:prstGeom>
                    <a:noFill/>
                    <a:ln>
                      <a:noFill/>
                    </a:ln>
                  </pic:spPr>
                </pic:pic>
              </a:graphicData>
            </a:graphic>
          </wp:inline>
        </w:drawing>
      </w:r>
    </w:p>
    <w:p w14:paraId="7E9FBE9F" w14:textId="4B5AA0F3" w:rsidR="0086677F" w:rsidRDefault="0086677F" w:rsidP="001A14DF">
      <w:pPr>
        <w:rPr>
          <w:rFonts w:eastAsia="Calibri" w:cs="Arial"/>
          <w:lang w:eastAsia="en-US"/>
        </w:rPr>
      </w:pPr>
      <w:r w:rsidRPr="0086677F">
        <w:rPr>
          <w:rFonts w:eastAsia="Calibri" w:cs="Arial"/>
          <w:b/>
          <w:bCs/>
          <w:lang w:eastAsia="en-US"/>
        </w:rPr>
        <w:t>Bildunterzeile:</w:t>
      </w:r>
      <w:r>
        <w:rPr>
          <w:rFonts w:eastAsia="Calibri" w:cs="Arial"/>
          <w:lang w:eastAsia="en-US"/>
        </w:rPr>
        <w:t xml:space="preserve"> </w:t>
      </w:r>
      <w:r w:rsidR="00F07252">
        <w:rPr>
          <w:rFonts w:eastAsia="Calibri" w:cs="Arial"/>
          <w:lang w:eastAsia="en-US"/>
        </w:rPr>
        <w:t xml:space="preserve">„Building </w:t>
      </w:r>
      <w:proofErr w:type="spellStart"/>
      <w:r w:rsidR="00F07252">
        <w:rPr>
          <w:rFonts w:eastAsia="Calibri" w:cs="Arial"/>
          <w:lang w:eastAsia="en-US"/>
        </w:rPr>
        <w:t>bridges</w:t>
      </w:r>
      <w:proofErr w:type="spellEnd"/>
      <w:r w:rsidR="00F07252">
        <w:rPr>
          <w:rFonts w:eastAsia="Calibri" w:cs="Arial"/>
          <w:lang w:eastAsia="en-US"/>
        </w:rPr>
        <w:t xml:space="preserve"> </w:t>
      </w:r>
      <w:proofErr w:type="spellStart"/>
      <w:r w:rsidR="00F07252">
        <w:rPr>
          <w:rFonts w:eastAsia="Calibri" w:cs="Arial"/>
          <w:lang w:eastAsia="en-US"/>
        </w:rPr>
        <w:t>for</w:t>
      </w:r>
      <w:proofErr w:type="spellEnd"/>
      <w:r w:rsidR="00F07252">
        <w:rPr>
          <w:rFonts w:eastAsia="Calibri" w:cs="Arial"/>
          <w:lang w:eastAsia="en-US"/>
        </w:rPr>
        <w:t xml:space="preserve"> a </w:t>
      </w:r>
      <w:proofErr w:type="spellStart"/>
      <w:r w:rsidR="00F07252">
        <w:rPr>
          <w:rFonts w:eastAsia="Calibri" w:cs="Arial"/>
          <w:lang w:eastAsia="en-US"/>
        </w:rPr>
        <w:t>brand</w:t>
      </w:r>
      <w:proofErr w:type="spellEnd"/>
      <w:r w:rsidR="00F07252">
        <w:rPr>
          <w:rFonts w:eastAsia="Calibri" w:cs="Arial"/>
          <w:lang w:eastAsia="en-US"/>
        </w:rPr>
        <w:t xml:space="preserve"> </w:t>
      </w:r>
      <w:proofErr w:type="spellStart"/>
      <w:r w:rsidR="00F07252">
        <w:rPr>
          <w:rFonts w:eastAsia="Calibri" w:cs="Arial"/>
          <w:lang w:eastAsia="en-US"/>
        </w:rPr>
        <w:t>new</w:t>
      </w:r>
      <w:proofErr w:type="spellEnd"/>
      <w:r w:rsidR="00F07252">
        <w:rPr>
          <w:rFonts w:eastAsia="Calibri" w:cs="Arial"/>
          <w:lang w:eastAsia="en-US"/>
        </w:rPr>
        <w:t xml:space="preserve"> </w:t>
      </w:r>
      <w:proofErr w:type="spellStart"/>
      <w:r w:rsidR="00F07252">
        <w:rPr>
          <w:rFonts w:eastAsia="Calibri" w:cs="Arial"/>
          <w:lang w:eastAsia="en-US"/>
        </w:rPr>
        <w:t>chapter</w:t>
      </w:r>
      <w:proofErr w:type="spellEnd"/>
      <w:r w:rsidR="00F07252">
        <w:rPr>
          <w:rFonts w:eastAsia="Calibri" w:cs="Arial"/>
          <w:lang w:eastAsia="en-US"/>
        </w:rPr>
        <w:t xml:space="preserve">“: </w:t>
      </w:r>
      <w:r w:rsidR="00F07252" w:rsidRPr="00F07252">
        <w:rPr>
          <w:rFonts w:eastAsia="Calibri" w:cs="Arial"/>
          <w:lang w:eastAsia="en-US"/>
        </w:rPr>
        <w:t>Mit einer feierlichen Zeremonie wurde das neue Wilo-Werk eröffnet.</w:t>
      </w:r>
      <w:r>
        <w:rPr>
          <w:rFonts w:eastAsia="Calibri" w:cs="Arial"/>
          <w:lang w:eastAsia="en-US"/>
        </w:rPr>
        <w:t xml:space="preserve"> Bild: WILO SE</w:t>
      </w:r>
    </w:p>
    <w:p w14:paraId="646394E1" w14:textId="77777777" w:rsidR="001A14DF" w:rsidRPr="00F77DD2" w:rsidRDefault="001A14DF" w:rsidP="001A14DF">
      <w:pPr>
        <w:rPr>
          <w:rFonts w:eastAsia="Calibri" w:cs="Arial"/>
          <w:lang w:eastAsia="en-US"/>
        </w:rPr>
      </w:pPr>
    </w:p>
    <w:p w14:paraId="5B5369CE" w14:textId="77777777"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0B5E83" w:rsidRDefault="00B62BEE" w:rsidP="00B62BEE">
            <w:pPr>
              <w:jc w:val="left"/>
            </w:pPr>
            <w:r w:rsidRPr="000B5E83">
              <w:t>Silas Schefers</w:t>
            </w:r>
          </w:p>
          <w:p w14:paraId="1C20B08F" w14:textId="77777777" w:rsidR="00105645" w:rsidRPr="000B5E83" w:rsidRDefault="00954404" w:rsidP="00B62BEE">
            <w:pPr>
              <w:jc w:val="left"/>
            </w:pPr>
            <w:r w:rsidRPr="000B5E83">
              <w:t xml:space="preserve">Wilo </w:t>
            </w:r>
            <w:r w:rsidR="00105645" w:rsidRPr="000B5E83">
              <w:t>Gr</w:t>
            </w:r>
            <w:r w:rsidR="00D23D6A" w:rsidRPr="000B5E83">
              <w:t>uppe</w:t>
            </w:r>
          </w:p>
          <w:p w14:paraId="2D221E3D" w14:textId="77777777" w:rsidR="00B62BEE" w:rsidRPr="000B5E83" w:rsidRDefault="00B62BEE" w:rsidP="00B62BEE">
            <w:pPr>
              <w:jc w:val="left"/>
            </w:pPr>
            <w:r w:rsidRPr="000B5E83">
              <w:t>T: +49 231 4102 7160</w:t>
            </w:r>
          </w:p>
          <w:p w14:paraId="10EEDE28" w14:textId="77777777" w:rsidR="00B62BEE" w:rsidRPr="000B5E83" w:rsidRDefault="00B62BEE" w:rsidP="00B62BEE">
            <w:pPr>
              <w:rPr>
                <w:rFonts w:cs="Calibri"/>
              </w:rPr>
            </w:pPr>
            <w:r w:rsidRPr="000B5E83">
              <w:t>M: +49 173 895 91 87</w:t>
            </w:r>
          </w:p>
          <w:p w14:paraId="36CD6FC3" w14:textId="77777777" w:rsidR="002D57F3" w:rsidRPr="000B5E83" w:rsidRDefault="00F07252" w:rsidP="00B62BEE">
            <w:pPr>
              <w:jc w:val="left"/>
              <w:rPr>
                <w:rFonts w:ascii="Arial" w:hAnsi="Arial" w:cs="Times New Roman"/>
                <w:sz w:val="2"/>
                <w:szCs w:val="2"/>
              </w:rPr>
            </w:pPr>
            <w:hyperlink r:id="rId10" w:history="1">
              <w:r w:rsidR="00105645" w:rsidRPr="000B5E83">
                <w:rPr>
                  <w:rStyle w:val="Hyperlink"/>
                </w:rPr>
                <w:t>silas.schefers@wilo.com</w:t>
              </w:r>
            </w:hyperlink>
            <w:r w:rsidR="00105645" w:rsidRPr="000B5E83">
              <w:t xml:space="preserve"> </w:t>
            </w:r>
          </w:p>
        </w:tc>
        <w:tc>
          <w:tcPr>
            <w:tcW w:w="3969" w:type="dxa"/>
          </w:tcPr>
          <w:p w14:paraId="02454D68" w14:textId="77777777" w:rsidR="002D57F3" w:rsidRPr="000B5E83" w:rsidRDefault="002D57F3" w:rsidP="00B62BEE">
            <w:pPr>
              <w:jc w:val="left"/>
            </w:pPr>
          </w:p>
        </w:tc>
      </w:tr>
    </w:tbl>
    <w:p w14:paraId="0C16D3EC" w14:textId="77777777" w:rsidR="005D0021" w:rsidRPr="000B5E83"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6387387E" w14:textId="77777777"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sidR="000075FE">
        <w:rPr>
          <w:rFonts w:asciiTheme="minorHAnsi" w:eastAsiaTheme="minorHAnsi" w:hAnsiTheme="minorHAnsi" w:cs="WILOPlusFM"/>
          <w:color w:val="1A1A18"/>
          <w:sz w:val="14"/>
          <w:szCs w:val="14"/>
        </w:rPr>
        <w:t>mehr als</w:t>
      </w:r>
      <w:r w:rsidRPr="00C97B7B">
        <w:rPr>
          <w:rFonts w:asciiTheme="minorHAnsi" w:eastAsiaTheme="minorHAnsi" w:hAnsiTheme="minorHAnsi" w:cs="WILOPlusFM"/>
          <w:color w:val="1A1A18"/>
          <w:sz w:val="14"/>
          <w:szCs w:val="14"/>
        </w:rPr>
        <w:t xml:space="preserve"> 8</w:t>
      </w:r>
      <w:r>
        <w:rPr>
          <w:rFonts w:asciiTheme="minorHAnsi" w:eastAsiaTheme="minorHAnsi" w:hAnsiTheme="minorHAnsi" w:cs="WILOPlusFM"/>
          <w:color w:val="1A1A18"/>
          <w:sz w:val="14"/>
          <w:szCs w:val="14"/>
        </w:rPr>
        <w:t>.</w:t>
      </w:r>
      <w:r w:rsidR="000075FE">
        <w:rPr>
          <w:rFonts w:asciiTheme="minorHAnsi" w:eastAsiaTheme="minorHAnsi" w:hAnsiTheme="minorHAnsi" w:cs="WILOPlusFM"/>
          <w:color w:val="1A1A18"/>
          <w:sz w:val="14"/>
          <w:szCs w:val="14"/>
        </w:rPr>
        <w:t>4</w:t>
      </w:r>
      <w:r w:rsidRPr="00C97B7B">
        <w:rPr>
          <w:rFonts w:asciiTheme="minorHAnsi" w:eastAsiaTheme="minorHAnsi" w:hAnsiTheme="minorHAnsi" w:cs="WILOPlusFM"/>
          <w:color w:val="1A1A18"/>
          <w:sz w:val="14"/>
          <w:szCs w:val="14"/>
        </w:rPr>
        <w:t>00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558F2DD6"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70DE5271"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1"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3E20BA">
      <w:headerReference w:type="default" r:id="rId12"/>
      <w:footerReference w:type="default" r:id="rId13"/>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A666BA" w14:textId="77777777" w:rsidR="00E770B5" w:rsidRDefault="00E770B5" w:rsidP="00A81BAD">
      <w:pPr>
        <w:spacing w:line="240" w:lineRule="auto"/>
      </w:pPr>
      <w:r>
        <w:separator/>
      </w:r>
    </w:p>
  </w:endnote>
  <w:endnote w:type="continuationSeparator" w:id="0">
    <w:p w14:paraId="134B3FAE" w14:textId="77777777" w:rsidR="00E770B5" w:rsidRDefault="00E770B5"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altName w:val="微软雅黑"/>
    <w:panose1 w:val="020B0503020204020204"/>
    <w:charset w:val="86"/>
    <w:family w:val="swiss"/>
    <w:pitch w:val="variable"/>
    <w:sig w:usb0="80000287" w:usb1="2ACF3C50" w:usb2="00000016" w:usb3="00000000" w:csb0="0004001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230D457D"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4F2F9DA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B5C10B" w14:textId="77777777" w:rsidR="00E770B5" w:rsidRDefault="00E770B5" w:rsidP="00A81BAD">
      <w:pPr>
        <w:spacing w:line="240" w:lineRule="auto"/>
      </w:pPr>
      <w:r>
        <w:separator/>
      </w:r>
    </w:p>
  </w:footnote>
  <w:footnote w:type="continuationSeparator" w:id="0">
    <w:p w14:paraId="718B714B" w14:textId="77777777" w:rsidR="00E770B5" w:rsidRDefault="00E770B5"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16841757"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5019"/>
    <w:rsid w:val="00017C28"/>
    <w:rsid w:val="00024127"/>
    <w:rsid w:val="00026AEB"/>
    <w:rsid w:val="00040C8C"/>
    <w:rsid w:val="00041B6C"/>
    <w:rsid w:val="00046472"/>
    <w:rsid w:val="000B5E83"/>
    <w:rsid w:val="000B742A"/>
    <w:rsid w:val="000B74E5"/>
    <w:rsid w:val="000C3E61"/>
    <w:rsid w:val="000D0A6A"/>
    <w:rsid w:val="000F0E62"/>
    <w:rsid w:val="000F2398"/>
    <w:rsid w:val="000F4857"/>
    <w:rsid w:val="00105645"/>
    <w:rsid w:val="00133B82"/>
    <w:rsid w:val="0014363E"/>
    <w:rsid w:val="001473CB"/>
    <w:rsid w:val="00147E86"/>
    <w:rsid w:val="0015646E"/>
    <w:rsid w:val="00162A25"/>
    <w:rsid w:val="00172A94"/>
    <w:rsid w:val="00175B40"/>
    <w:rsid w:val="001A14DF"/>
    <w:rsid w:val="001A2D56"/>
    <w:rsid w:val="001C6241"/>
    <w:rsid w:val="001D0B21"/>
    <w:rsid w:val="001E47A8"/>
    <w:rsid w:val="001E4D6A"/>
    <w:rsid w:val="001E5266"/>
    <w:rsid w:val="001E54D7"/>
    <w:rsid w:val="001E5AD5"/>
    <w:rsid w:val="001F3660"/>
    <w:rsid w:val="001F4FA0"/>
    <w:rsid w:val="001F5188"/>
    <w:rsid w:val="00202FA0"/>
    <w:rsid w:val="00210B5B"/>
    <w:rsid w:val="00215C1E"/>
    <w:rsid w:val="002165F4"/>
    <w:rsid w:val="0022443F"/>
    <w:rsid w:val="00230D75"/>
    <w:rsid w:val="0023786C"/>
    <w:rsid w:val="00240BD4"/>
    <w:rsid w:val="00246CC1"/>
    <w:rsid w:val="0025040C"/>
    <w:rsid w:val="00251F2E"/>
    <w:rsid w:val="00254E3D"/>
    <w:rsid w:val="002554E9"/>
    <w:rsid w:val="00261CDB"/>
    <w:rsid w:val="00273069"/>
    <w:rsid w:val="002763F2"/>
    <w:rsid w:val="002A1E43"/>
    <w:rsid w:val="002A469D"/>
    <w:rsid w:val="002C14EA"/>
    <w:rsid w:val="002D2597"/>
    <w:rsid w:val="002D387A"/>
    <w:rsid w:val="002D57F3"/>
    <w:rsid w:val="002D75CA"/>
    <w:rsid w:val="002E36DF"/>
    <w:rsid w:val="002E538F"/>
    <w:rsid w:val="002F21D9"/>
    <w:rsid w:val="002F561C"/>
    <w:rsid w:val="003000E6"/>
    <w:rsid w:val="00307242"/>
    <w:rsid w:val="0031629E"/>
    <w:rsid w:val="003359E9"/>
    <w:rsid w:val="00340C7F"/>
    <w:rsid w:val="00345FE9"/>
    <w:rsid w:val="00376656"/>
    <w:rsid w:val="003A63C1"/>
    <w:rsid w:val="003E20BA"/>
    <w:rsid w:val="00401E90"/>
    <w:rsid w:val="0041307D"/>
    <w:rsid w:val="00413C96"/>
    <w:rsid w:val="004167D8"/>
    <w:rsid w:val="00436168"/>
    <w:rsid w:val="00441D95"/>
    <w:rsid w:val="0044462D"/>
    <w:rsid w:val="00462C02"/>
    <w:rsid w:val="00466FCB"/>
    <w:rsid w:val="004854BF"/>
    <w:rsid w:val="00487D4D"/>
    <w:rsid w:val="00497FAB"/>
    <w:rsid w:val="004A2FD9"/>
    <w:rsid w:val="004A5302"/>
    <w:rsid w:val="004B65DF"/>
    <w:rsid w:val="004B737F"/>
    <w:rsid w:val="004F6D3B"/>
    <w:rsid w:val="004F7A3A"/>
    <w:rsid w:val="00513354"/>
    <w:rsid w:val="0052283F"/>
    <w:rsid w:val="005241AA"/>
    <w:rsid w:val="00525BE7"/>
    <w:rsid w:val="005367E4"/>
    <w:rsid w:val="005550E5"/>
    <w:rsid w:val="0056159C"/>
    <w:rsid w:val="00580F5D"/>
    <w:rsid w:val="0058637F"/>
    <w:rsid w:val="0059780B"/>
    <w:rsid w:val="005B2D45"/>
    <w:rsid w:val="005B4A2B"/>
    <w:rsid w:val="005B6E01"/>
    <w:rsid w:val="005C2D26"/>
    <w:rsid w:val="005C7485"/>
    <w:rsid w:val="005D0021"/>
    <w:rsid w:val="00604986"/>
    <w:rsid w:val="00616DFE"/>
    <w:rsid w:val="00617856"/>
    <w:rsid w:val="00676581"/>
    <w:rsid w:val="00683238"/>
    <w:rsid w:val="006924A4"/>
    <w:rsid w:val="006A501E"/>
    <w:rsid w:val="006A741C"/>
    <w:rsid w:val="006C7045"/>
    <w:rsid w:val="006C75AE"/>
    <w:rsid w:val="006E3402"/>
    <w:rsid w:val="006E48CA"/>
    <w:rsid w:val="006F33BA"/>
    <w:rsid w:val="00707B34"/>
    <w:rsid w:val="007139A8"/>
    <w:rsid w:val="00725BE1"/>
    <w:rsid w:val="00731296"/>
    <w:rsid w:val="00732DA7"/>
    <w:rsid w:val="00734BEB"/>
    <w:rsid w:val="007446A9"/>
    <w:rsid w:val="00744D00"/>
    <w:rsid w:val="00752441"/>
    <w:rsid w:val="00753B4A"/>
    <w:rsid w:val="00756659"/>
    <w:rsid w:val="00763CB8"/>
    <w:rsid w:val="007647B9"/>
    <w:rsid w:val="00776DD5"/>
    <w:rsid w:val="00784716"/>
    <w:rsid w:val="00785B94"/>
    <w:rsid w:val="00791BC5"/>
    <w:rsid w:val="00793CCA"/>
    <w:rsid w:val="007B70D7"/>
    <w:rsid w:val="007C0C72"/>
    <w:rsid w:val="007D1473"/>
    <w:rsid w:val="007E64F1"/>
    <w:rsid w:val="007F1274"/>
    <w:rsid w:val="00801C48"/>
    <w:rsid w:val="00801F56"/>
    <w:rsid w:val="00802B9F"/>
    <w:rsid w:val="00805A27"/>
    <w:rsid w:val="00811C37"/>
    <w:rsid w:val="00813F19"/>
    <w:rsid w:val="00822D4D"/>
    <w:rsid w:val="00830F5E"/>
    <w:rsid w:val="00831BD1"/>
    <w:rsid w:val="00837685"/>
    <w:rsid w:val="00846946"/>
    <w:rsid w:val="00847293"/>
    <w:rsid w:val="00847D4D"/>
    <w:rsid w:val="008603A3"/>
    <w:rsid w:val="0086677F"/>
    <w:rsid w:val="008A0C8B"/>
    <w:rsid w:val="008B50B1"/>
    <w:rsid w:val="008B60CF"/>
    <w:rsid w:val="008D33B2"/>
    <w:rsid w:val="008D3BC2"/>
    <w:rsid w:val="008F6A7C"/>
    <w:rsid w:val="00900D28"/>
    <w:rsid w:val="00911A4A"/>
    <w:rsid w:val="00920D1D"/>
    <w:rsid w:val="009217A1"/>
    <w:rsid w:val="00927B40"/>
    <w:rsid w:val="00942DF6"/>
    <w:rsid w:val="0095318D"/>
    <w:rsid w:val="00953A32"/>
    <w:rsid w:val="00954404"/>
    <w:rsid w:val="00955607"/>
    <w:rsid w:val="00967E79"/>
    <w:rsid w:val="009741C9"/>
    <w:rsid w:val="00997E23"/>
    <w:rsid w:val="009A0648"/>
    <w:rsid w:val="009A3855"/>
    <w:rsid w:val="009B43BD"/>
    <w:rsid w:val="009C44A7"/>
    <w:rsid w:val="009D0420"/>
    <w:rsid w:val="009E432A"/>
    <w:rsid w:val="009F6E4F"/>
    <w:rsid w:val="00A03CD2"/>
    <w:rsid w:val="00A04366"/>
    <w:rsid w:val="00A163DE"/>
    <w:rsid w:val="00A30D30"/>
    <w:rsid w:val="00A35A82"/>
    <w:rsid w:val="00A43F5D"/>
    <w:rsid w:val="00A464F0"/>
    <w:rsid w:val="00A57333"/>
    <w:rsid w:val="00A60728"/>
    <w:rsid w:val="00A651C7"/>
    <w:rsid w:val="00A66CEF"/>
    <w:rsid w:val="00A81BAD"/>
    <w:rsid w:val="00A84DE2"/>
    <w:rsid w:val="00A8693D"/>
    <w:rsid w:val="00A92B0A"/>
    <w:rsid w:val="00AA0D0E"/>
    <w:rsid w:val="00AA3DD9"/>
    <w:rsid w:val="00AA77E0"/>
    <w:rsid w:val="00AC3CFF"/>
    <w:rsid w:val="00AD4399"/>
    <w:rsid w:val="00AD6C82"/>
    <w:rsid w:val="00AE20A7"/>
    <w:rsid w:val="00AF071F"/>
    <w:rsid w:val="00AF6A3C"/>
    <w:rsid w:val="00B06DB8"/>
    <w:rsid w:val="00B22B54"/>
    <w:rsid w:val="00B2592F"/>
    <w:rsid w:val="00B33D2D"/>
    <w:rsid w:val="00B366DE"/>
    <w:rsid w:val="00B5762A"/>
    <w:rsid w:val="00B57A9B"/>
    <w:rsid w:val="00B62BEE"/>
    <w:rsid w:val="00B67E6F"/>
    <w:rsid w:val="00BA0716"/>
    <w:rsid w:val="00BA15AB"/>
    <w:rsid w:val="00BA5B9B"/>
    <w:rsid w:val="00BA7B72"/>
    <w:rsid w:val="00BB1C37"/>
    <w:rsid w:val="00BB3A73"/>
    <w:rsid w:val="00BC5441"/>
    <w:rsid w:val="00BD5C27"/>
    <w:rsid w:val="00BD61D5"/>
    <w:rsid w:val="00BD6D30"/>
    <w:rsid w:val="00BF427D"/>
    <w:rsid w:val="00C801C8"/>
    <w:rsid w:val="00CB6804"/>
    <w:rsid w:val="00CC1F6F"/>
    <w:rsid w:val="00CD0745"/>
    <w:rsid w:val="00CD2E48"/>
    <w:rsid w:val="00CD30AF"/>
    <w:rsid w:val="00CD4F34"/>
    <w:rsid w:val="00CD7149"/>
    <w:rsid w:val="00CE44CB"/>
    <w:rsid w:val="00D153B8"/>
    <w:rsid w:val="00D22936"/>
    <w:rsid w:val="00D23D6A"/>
    <w:rsid w:val="00D4318C"/>
    <w:rsid w:val="00D50795"/>
    <w:rsid w:val="00D65C00"/>
    <w:rsid w:val="00D74AB0"/>
    <w:rsid w:val="00D769EF"/>
    <w:rsid w:val="00D87B3A"/>
    <w:rsid w:val="00DA28B7"/>
    <w:rsid w:val="00DB4780"/>
    <w:rsid w:val="00DC2B22"/>
    <w:rsid w:val="00DC750D"/>
    <w:rsid w:val="00DD27EB"/>
    <w:rsid w:val="00DD4A09"/>
    <w:rsid w:val="00DF6906"/>
    <w:rsid w:val="00E11E97"/>
    <w:rsid w:val="00E21893"/>
    <w:rsid w:val="00E24028"/>
    <w:rsid w:val="00E25373"/>
    <w:rsid w:val="00E27E25"/>
    <w:rsid w:val="00E32D29"/>
    <w:rsid w:val="00E3521F"/>
    <w:rsid w:val="00E47785"/>
    <w:rsid w:val="00E514BA"/>
    <w:rsid w:val="00E56399"/>
    <w:rsid w:val="00E770B5"/>
    <w:rsid w:val="00E97B3E"/>
    <w:rsid w:val="00EA34AF"/>
    <w:rsid w:val="00EA737E"/>
    <w:rsid w:val="00EB2161"/>
    <w:rsid w:val="00EC1308"/>
    <w:rsid w:val="00ED3896"/>
    <w:rsid w:val="00EE597E"/>
    <w:rsid w:val="00EE7755"/>
    <w:rsid w:val="00EF0354"/>
    <w:rsid w:val="00F025C1"/>
    <w:rsid w:val="00F07252"/>
    <w:rsid w:val="00F1527A"/>
    <w:rsid w:val="00F16E60"/>
    <w:rsid w:val="00F278AA"/>
    <w:rsid w:val="00F438C7"/>
    <w:rsid w:val="00F5229E"/>
    <w:rsid w:val="00F525A1"/>
    <w:rsid w:val="00F566C3"/>
    <w:rsid w:val="00F65A40"/>
    <w:rsid w:val="00F726A9"/>
    <w:rsid w:val="00F7537A"/>
    <w:rsid w:val="00F77DD2"/>
    <w:rsid w:val="00F85A5C"/>
    <w:rsid w:val="00F962BE"/>
    <w:rsid w:val="00FA681D"/>
    <w:rsid w:val="00FD338B"/>
    <w:rsid w:val="00FD7CFF"/>
    <w:rsid w:val="00FE6C1E"/>
    <w:rsid w:val="00FF2DE8"/>
    <w:rsid w:val="00FF6DFD"/>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paragraph" w:styleId="berarbeitung">
    <w:name w:val="Revision"/>
    <w:hidden/>
    <w:uiPriority w:val="99"/>
    <w:semiHidden/>
    <w:rsid w:val="00E3521F"/>
    <w:pPr>
      <w:spacing w:after="0" w:line="240" w:lineRule="auto"/>
    </w:pPr>
    <w:rPr>
      <w:rFonts w:ascii="Verdana" w:eastAsia="Times New Roman" w:hAnsi="Verdana" w:cs="Verdana"/>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 w:id="174544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lo.com"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mailto:silas.schefers@wilo.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491</Words>
  <Characters>3099</Characters>
  <Application>Microsoft Office Word</Application>
  <DocSecurity>0</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3583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10</cp:revision>
  <cp:lastPrinted>2016-06-24T13:34:00Z</cp:lastPrinted>
  <dcterms:created xsi:type="dcterms:W3CDTF">2023-09-05T07:37:00Z</dcterms:created>
  <dcterms:modified xsi:type="dcterms:W3CDTF">2023-09-13T06:39:00Z</dcterms:modified>
</cp:coreProperties>
</file>