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A54E7E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0A655B4F" wp14:editId="6D6C9221">
            <wp:simplePos x="0" y="0"/>
            <wp:positionH relativeFrom="column">
              <wp:posOffset>4979406</wp:posOffset>
            </wp:positionH>
            <wp:positionV relativeFrom="paragraph">
              <wp:posOffset>289447</wp:posOffset>
            </wp:positionV>
            <wp:extent cx="1387475" cy="1266190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80" r="3180"/>
                    <a:stretch/>
                  </pic:blipFill>
                  <pic:spPr bwMode="auto">
                    <a:xfrm>
                      <a:off x="0" y="0"/>
                      <a:ext cx="1387475" cy="126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ED3" w:rsidRPr="00C75545" w:rsidRDefault="00DA3D8F" w:rsidP="00586ED3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545" w:rsidRPr="004F79B8" w:rsidRDefault="00C75545" w:rsidP="00C7554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 groupe de surpression</w:t>
                            </w:r>
                            <w:r w:rsidRPr="004F79B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pour la distribution d'eau sera de marque </w:t>
                            </w:r>
                            <w:proofErr w:type="spellStart"/>
                            <w:r w:rsidRPr="004F79B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4F79B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SiBoost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Smart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Helix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="004707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ou </w:t>
                            </w:r>
                            <w:r w:rsidR="00470755" w:rsidRPr="004F79B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</w:t>
                            </w:r>
                            <w:proofErr w:type="spellStart"/>
                            <w:r w:rsidR="004707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SiBoost</w:t>
                            </w:r>
                            <w:proofErr w:type="spellEnd"/>
                            <w:r w:rsidR="004707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Smart FC </w:t>
                            </w:r>
                            <w:proofErr w:type="spellStart"/>
                            <w:r w:rsidR="004707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Helix</w:t>
                            </w:r>
                            <w:proofErr w:type="spellEnd"/>
                            <w:r w:rsidR="004707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V équipé d’un</w:t>
                            </w:r>
                            <w:r w:rsidR="00470755" w:rsidRPr="0047075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convertisseur de fréquence.</w:t>
                            </w:r>
                          </w:p>
                          <w:p w:rsidR="00C75545" w:rsidRDefault="00C75545" w:rsidP="00C7554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 et mise en service par le fabricant.</w:t>
                            </w:r>
                          </w:p>
                          <w:p w:rsidR="00C75545" w:rsidRDefault="00C75545" w:rsidP="00C7554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C75545" w:rsidRPr="00415AC0" w:rsidRDefault="00C75545" w:rsidP="00C75545">
                            <w:pPr>
                              <w:pStyle w:val="Sansinterligne"/>
                              <w:jc w:val="both"/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</w:pPr>
                            <w:r w:rsidRPr="00415AC0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C70787" w:rsidRDefault="00C70787" w:rsidP="00C7554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C70787">
                              <w:rPr>
                                <w:color w:val="000000"/>
                              </w:rPr>
                              <w:t xml:space="preserve">Groupe de surpression certifié ACS pour la distribution d’eau, à haut rendement, </w:t>
                            </w:r>
                            <w:r w:rsidR="00C75545" w:rsidRPr="007B2CAD">
                              <w:rPr>
                                <w:color w:val="000000"/>
                              </w:rPr>
                              <w:t>à être branché, équipé</w:t>
                            </w:r>
                            <w:r w:rsidR="00C75545">
                              <w:rPr>
                                <w:color w:val="000000"/>
                              </w:rPr>
                              <w:t xml:space="preserve"> de</w:t>
                            </w:r>
                            <w:r w:rsidR="00C75545" w:rsidRPr="00C75545">
                              <w:rPr>
                                <w:color w:val="000000"/>
                              </w:rPr>
                              <w:t xml:space="preserve"> 2 à 4 pompes multicellulaires à moteur ventilé, en acier inoxy</w:t>
                            </w:r>
                            <w:r w:rsidR="00C75545">
                              <w:rPr>
                                <w:color w:val="000000"/>
                              </w:rPr>
                              <w:t xml:space="preserve">dable, logées à la verticale, montées en parallèle </w:t>
                            </w:r>
                            <w:r w:rsidR="00C75545" w:rsidRPr="007B2CAD">
                              <w:rPr>
                                <w:color w:val="000000"/>
                              </w:rPr>
                              <w:t>et non auto</w:t>
                            </w:r>
                            <w:r w:rsidR="00C75545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75545" w:rsidRPr="007B2CAD">
                              <w:rPr>
                                <w:color w:val="000000"/>
                              </w:rPr>
                              <w:t>amorçantes</w:t>
                            </w:r>
                            <w:proofErr w:type="spellEnd"/>
                            <w:r w:rsidR="0017499D">
                              <w:rPr>
                                <w:color w:val="000000"/>
                              </w:rPr>
                              <w:t xml:space="preserve"> de la gamme </w:t>
                            </w:r>
                            <w:proofErr w:type="spellStart"/>
                            <w:r w:rsidR="0017499D">
                              <w:rPr>
                                <w:color w:val="000000"/>
                              </w:rPr>
                              <w:t>Helix</w:t>
                            </w:r>
                            <w:proofErr w:type="spellEnd"/>
                            <w:r w:rsidR="0017499D">
                              <w:rPr>
                                <w:color w:val="000000"/>
                              </w:rPr>
                              <w:t xml:space="preserve"> V. </w:t>
                            </w:r>
                          </w:p>
                          <w:p w:rsidR="00727ECD" w:rsidRDefault="0017499D" w:rsidP="00C7554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  <w:r w:rsidRPr="0017499D">
                              <w:rPr>
                                <w:color w:val="000000"/>
                              </w:rPr>
                              <w:t xml:space="preserve">Installation équipée d'un appareil de régulation Smart Controller </w:t>
                            </w:r>
                            <w:proofErr w:type="spellStart"/>
                            <w:r w:rsidRPr="0017499D">
                              <w:rPr>
                                <w:color w:val="000000"/>
                              </w:rPr>
                              <w:t>SCe</w:t>
                            </w:r>
                            <w:proofErr w:type="spellEnd"/>
                            <w:r w:rsidRPr="0017499D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C75545">
                              <w:rPr>
                                <w:color w:val="000000"/>
                              </w:rPr>
                              <w:t>disponible avec et sans convertisseur de fréquence</w:t>
                            </w:r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 w:rsidRPr="0017499D">
                              <w:rPr>
                                <w:color w:val="000000"/>
                              </w:rPr>
                              <w:t>avec une</w:t>
                            </w:r>
                            <w:r w:rsidRPr="00F751C2">
                              <w:rPr>
                                <w:color w:val="000000"/>
                              </w:rPr>
                              <w:t xml:space="preserve"> précision de régulation maximale avec l'affichage de symboles sur l'écran LCD, navigation simple grâce à un menu clair et technologie du bouton vert pour le réglage des paramètres, pour l'activation des pompes électroniques avec convertisseurs de fréquence</w:t>
                            </w:r>
                            <w:r w:rsidRPr="0017499D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C75545" w:rsidRPr="00C75545" w:rsidRDefault="00727ECD" w:rsidP="00C7554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727ECD">
                              <w:rPr>
                                <w:color w:val="000000"/>
                              </w:rPr>
                              <w:t>Chaque pompe est équipée d’un moteur a</w:t>
                            </w:r>
                            <w:r>
                              <w:rPr>
                                <w:color w:val="000000"/>
                              </w:rPr>
                              <w:t>synchrone de classe IE3</w:t>
                            </w:r>
                            <w:r w:rsidRPr="00727ECD">
                              <w:rPr>
                                <w:color w:val="000000"/>
                              </w:rPr>
                              <w:t xml:space="preserve"> selon IEC 60034-30-2 et d’un indice de rendement hydraulique MEI ≥ 0,7</w:t>
                            </w:r>
                            <w:r w:rsidR="006C14D6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A54E7E" w:rsidRDefault="00A54E7E" w:rsidP="00A54E7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60D39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Le transmetteur de pression enregistre la pression existante dans la conduite de refoulement et envoie des signaux au coffret de commande qui gère les démarrages et arrêts des pompes en cascade</w:t>
                            </w:r>
                            <w:r w:rsidR="006C14D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C14D6" w:rsidRPr="0037101C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ainsi que l</w:t>
                            </w:r>
                            <w:r w:rsidR="006C14D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 vitesse de rotation d’une pompe « maître » sur la version FC).</w:t>
                            </w:r>
                          </w:p>
                          <w:p w:rsidR="00727ECD" w:rsidRPr="007E7543" w:rsidRDefault="00727ECD" w:rsidP="00727ECD">
                            <w:pPr>
                              <w:pStyle w:val="Sansinterligne"/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eastAsia="fr-FR"/>
                              </w:rPr>
                            </w:pPr>
                            <w:r w:rsidRPr="00727ECD">
                              <w:rPr>
                                <w:color w:val="000000"/>
                              </w:rPr>
                              <w:t>Interfaces de communication</w:t>
                            </w:r>
                            <w:r w:rsidRPr="00450E6C"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eastAsia="fr-FR"/>
                              </w:rPr>
                              <w:t xml:space="preserve"> optionnelles en </w:t>
                            </w:r>
                            <w:proofErr w:type="spellStart"/>
                            <w:r w:rsidRPr="00450E6C"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eastAsia="fr-FR"/>
                              </w:rPr>
                              <w:t>Modbus</w:t>
                            </w:r>
                            <w:proofErr w:type="spellEnd"/>
                            <w:r w:rsidRPr="00450E6C"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eastAsia="fr-FR"/>
                              </w:rPr>
                              <w:t xml:space="preserve"> RTU</w:t>
                            </w:r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eastAsia="fr-FR"/>
                              </w:rPr>
                              <w:t xml:space="preserve">, </w:t>
                            </w:r>
                            <w:r w:rsidRPr="00450E6C"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eastAsia="fr-FR"/>
                              </w:rPr>
                              <w:t>Bus</w:t>
                            </w:r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eastAsia="fr-FR"/>
                              </w:rPr>
                              <w:t xml:space="preserve"> LON, </w:t>
                            </w:r>
                            <w:proofErr w:type="spellStart"/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eastAsia="fr-FR"/>
                              </w:rPr>
                              <w:t>BACnet</w:t>
                            </w:r>
                            <w:proofErr w:type="spellEnd"/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eastAsia="fr-FR"/>
                              </w:rPr>
                              <w:t>.</w:t>
                            </w:r>
                          </w:p>
                          <w:p w:rsidR="00727ECD" w:rsidRDefault="00727ECD" w:rsidP="00A54E7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27ECD" w:rsidRPr="00630E40" w:rsidRDefault="00727ECD" w:rsidP="00727E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30E40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Groupe </w:t>
                            </w:r>
                            <w:r w:rsidRPr="002E7ED4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de su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rpression prêt à être raccordé</w:t>
                            </w:r>
                            <w:r w:rsidRPr="002E7ED4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, monté en usine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 comprenant :</w:t>
                            </w:r>
                          </w:p>
                          <w:p w:rsidR="00727ECD" w:rsidRPr="00630E40" w:rsidRDefault="00727ECD" w:rsidP="00727ECD">
                            <w:pPr>
                              <w:pStyle w:val="NormalWeb"/>
                              <w:numPr>
                                <w:ilvl w:val="0"/>
                                <w:numId w:val="4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7ED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2 à 4 pompes </w:t>
                            </w: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des gammes </w:t>
                            </w:r>
                            <w:proofErr w:type="spellStart"/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Helix</w:t>
                            </w:r>
                            <w:proofErr w:type="spellEnd"/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V4 </w:t>
                            </w: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à </w:t>
                            </w:r>
                            <w:proofErr w:type="spellStart"/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Helix</w:t>
                            </w:r>
                            <w:proofErr w:type="spellEnd"/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</w:t>
                            </w: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52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, avec moteur IE3</w:t>
                            </w: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à haut rendement et régulation continue de la vitesse par convertisseur de fréquence intégré sur chaque pompe.</w:t>
                            </w:r>
                          </w:p>
                          <w:p w:rsidR="00727ECD" w:rsidRDefault="00727ECD" w:rsidP="00727ECD">
                            <w:pPr>
                              <w:pStyle w:val="NormalWeb"/>
                              <w:numPr>
                                <w:ilvl w:val="0"/>
                                <w:numId w:val="4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Commande </w:t>
                            </w:r>
                            <w:r w:rsidRPr="00727EC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automatique de pompage par l'intermédiaire du Smart Controller SC. Le modèle Smart FC est équipé en plus d'un convertisseur de fréquence dans le coffret de commande.</w:t>
                            </w:r>
                          </w:p>
                          <w:p w:rsidR="00727ECD" w:rsidRPr="002E7ED4" w:rsidRDefault="00727ECD" w:rsidP="00727ECD">
                            <w:pPr>
                              <w:pStyle w:val="Sansinterligne"/>
                              <w:numPr>
                                <w:ilvl w:val="0"/>
                                <w:numId w:val="46"/>
                              </w:numPr>
                              <w:rPr>
                                <w:color w:val="000000"/>
                              </w:rPr>
                            </w:pPr>
                            <w:r w:rsidRPr="002E7ED4">
                              <w:rPr>
                                <w:color w:val="000000"/>
                              </w:rPr>
                              <w:t>Ecran LCD (à rétro-éclairage) pour l'affichage des données d'exploitation, des paramètres du régulateur, des états de service des pompes, des messages d'erreur et de l'historique</w:t>
                            </w:r>
                          </w:p>
                          <w:p w:rsidR="00727ECD" w:rsidRPr="007E7543" w:rsidRDefault="00727ECD" w:rsidP="00727ECD">
                            <w:pPr>
                              <w:pStyle w:val="NormalWeb"/>
                              <w:numPr>
                                <w:ilvl w:val="0"/>
                                <w:numId w:val="4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Monté en intégralité sur un bâti de </w:t>
                            </w:r>
                            <w:r w:rsidRPr="007B2C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base en acier galvanisé réglable en hauteur.</w:t>
                            </w:r>
                          </w:p>
                          <w:p w:rsidR="00727ECD" w:rsidRDefault="00727ECD" w:rsidP="00727ECD">
                            <w:pPr>
                              <w:pStyle w:val="NormalWeb"/>
                              <w:numPr>
                                <w:ilvl w:val="0"/>
                                <w:numId w:val="4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Vanne d'arrêt, clapet anti retour, clapet de refoulement sur chaque pompe, réservoir à vessie 8 l, PN 16, capteur de pression 4-20 mA et manomètre.</w:t>
                            </w:r>
                          </w:p>
                          <w:p w:rsidR="00727ECD" w:rsidRPr="007E7543" w:rsidRDefault="00727ECD" w:rsidP="00727ECD">
                            <w:pPr>
                              <w:pStyle w:val="NormalWeb"/>
                              <w:spacing w:before="0" w:beforeAutospacing="0" w:after="0" w:afterAutospacing="0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727ECD" w:rsidRPr="005F1931" w:rsidRDefault="00727ECD" w:rsidP="00727E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le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g</w:t>
                            </w:r>
                            <w:r w:rsidRPr="0034781E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roupe de surpression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devra ré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pondre aux exigences suivantes :</w:t>
                            </w:r>
                          </w:p>
                          <w:p w:rsidR="00727ECD" w:rsidRDefault="00727ECD" w:rsidP="00727ECD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du fluide de 3°C à 50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70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en option).</w:t>
                            </w:r>
                          </w:p>
                          <w:p w:rsidR="00727ECD" w:rsidRPr="00415AC0" w:rsidRDefault="00727ECD" w:rsidP="00727ECD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température ambiante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5 à 40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27ECD" w:rsidRPr="008D64C9" w:rsidRDefault="00727ECD" w:rsidP="00727ECD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7E56B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lasse de protection IP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Pr="007E56B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27ECD" w:rsidRDefault="00727ECD" w:rsidP="00727ECD">
                            <w:pPr>
                              <w:pStyle w:val="Default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16b (25b en option).</w:t>
                            </w:r>
                          </w:p>
                          <w:p w:rsidR="00727ECD" w:rsidRPr="002E7ED4" w:rsidRDefault="00727ECD" w:rsidP="00727ECD">
                            <w:pPr>
                              <w:pStyle w:val="Default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450E6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Contacts secs pour les rapports de marche et de défauts centralisés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727ECD" w:rsidRPr="00450E6C" w:rsidRDefault="00727ECD" w:rsidP="00727ECD">
                            <w:pPr>
                              <w:pStyle w:val="Default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450E6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Contacts pour marche/arrêt externe, manque d'eau et seconde valeur de consigne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727ECD" w:rsidRDefault="00727ECD" w:rsidP="00727ECD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7ECD" w:rsidRDefault="00727ECD" w:rsidP="00727ECD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7ECD" w:rsidRPr="007B2CAD" w:rsidRDefault="00727ECD" w:rsidP="00727E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7ECD" w:rsidRPr="00A40A5F" w:rsidRDefault="00727ECD" w:rsidP="00727EC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7ECD" w:rsidRDefault="00727ECD" w:rsidP="00727ECD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7ECD" w:rsidRDefault="00727ECD" w:rsidP="00727E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Pr="00D4734E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4E3F63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A40A5F" w:rsidRDefault="00EF67D9" w:rsidP="00EF67D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A40A5F" w:rsidRDefault="00EF67D9" w:rsidP="00EF67D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67D9" w:rsidRDefault="00EF67D9" w:rsidP="00EF67D9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F67D9" w:rsidRPr="00D4734E" w:rsidRDefault="00EF67D9" w:rsidP="00EF67D9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Pr="00D4734E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Pr="00D4734E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Pr="00D4734E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Pr="002D1A70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C7ED8" w:rsidRPr="00D4734E" w:rsidRDefault="007C7ED8" w:rsidP="007C7ED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C75545" w:rsidRPr="004F79B8" w:rsidRDefault="00C75545" w:rsidP="00C7554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 groupe de surpression</w:t>
                      </w:r>
                      <w:r w:rsidRPr="004F79B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pour la distribution d'eau sera de marque </w:t>
                      </w:r>
                      <w:proofErr w:type="spellStart"/>
                      <w:r w:rsidRPr="004F79B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4F79B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SiBoost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Smart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Helix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V</w:t>
                      </w:r>
                      <w:r w:rsidR="004707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ou </w:t>
                      </w:r>
                      <w:r w:rsidR="00470755" w:rsidRPr="004F79B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</w:t>
                      </w:r>
                      <w:proofErr w:type="spellStart"/>
                      <w:r w:rsidR="004707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SiBoost</w:t>
                      </w:r>
                      <w:proofErr w:type="spellEnd"/>
                      <w:r w:rsidR="004707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Smart FC </w:t>
                      </w:r>
                      <w:proofErr w:type="spellStart"/>
                      <w:r w:rsidR="004707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Helix</w:t>
                      </w:r>
                      <w:proofErr w:type="spellEnd"/>
                      <w:r w:rsidR="004707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V équipé d’un</w:t>
                      </w:r>
                      <w:r w:rsidR="00470755" w:rsidRPr="0047075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convertisseur de fréquence.</w:t>
                      </w:r>
                    </w:p>
                    <w:p w:rsidR="00C75545" w:rsidRDefault="00C75545" w:rsidP="00C7554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 et mise en service par le fabricant.</w:t>
                      </w:r>
                    </w:p>
                    <w:p w:rsidR="00C75545" w:rsidRDefault="00C75545" w:rsidP="00C75545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C75545" w:rsidRPr="00415AC0" w:rsidRDefault="00C75545" w:rsidP="00C75545">
                      <w:pPr>
                        <w:pStyle w:val="Sansinterligne"/>
                        <w:jc w:val="both"/>
                        <w:rPr>
                          <w:rFonts w:cstheme="minorHAnsi"/>
                          <w:color w:val="000000" w:themeColor="text1"/>
                          <w:u w:val="single"/>
                        </w:rPr>
                      </w:pPr>
                      <w:r w:rsidRPr="00415AC0">
                        <w:rPr>
                          <w:rFonts w:cstheme="minorHAnsi"/>
                          <w:color w:val="000000" w:themeColor="text1"/>
                          <w:u w:val="single"/>
                        </w:rPr>
                        <w:t>Descriptif et fonctionnalités :</w:t>
                      </w:r>
                    </w:p>
                    <w:p w:rsidR="00C70787" w:rsidRDefault="00C70787" w:rsidP="00C75545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C70787">
                        <w:rPr>
                          <w:color w:val="000000"/>
                        </w:rPr>
                        <w:t xml:space="preserve">Groupe de surpression certifié ACS pour la distribution d’eau, à haut rendement, </w:t>
                      </w:r>
                      <w:r w:rsidR="00C75545" w:rsidRPr="007B2CAD">
                        <w:rPr>
                          <w:color w:val="000000"/>
                        </w:rPr>
                        <w:t>à être branché, équipé</w:t>
                      </w:r>
                      <w:r w:rsidR="00C75545">
                        <w:rPr>
                          <w:color w:val="000000"/>
                        </w:rPr>
                        <w:t xml:space="preserve"> de</w:t>
                      </w:r>
                      <w:r w:rsidR="00C75545" w:rsidRPr="00C75545">
                        <w:rPr>
                          <w:color w:val="000000"/>
                        </w:rPr>
                        <w:t xml:space="preserve"> 2 à 4 pompes multicellulaires à moteur ventilé, en acier inoxy</w:t>
                      </w:r>
                      <w:r w:rsidR="00C75545">
                        <w:rPr>
                          <w:color w:val="000000"/>
                        </w:rPr>
                        <w:t xml:space="preserve">dable, logées à la verticale, montées en parallèle </w:t>
                      </w:r>
                      <w:r w:rsidR="00C75545" w:rsidRPr="007B2CAD">
                        <w:rPr>
                          <w:color w:val="000000"/>
                        </w:rPr>
                        <w:t>et non auto</w:t>
                      </w:r>
                      <w:r w:rsidR="00C75545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C75545" w:rsidRPr="007B2CAD">
                        <w:rPr>
                          <w:color w:val="000000"/>
                        </w:rPr>
                        <w:t>amorçantes</w:t>
                      </w:r>
                      <w:proofErr w:type="spellEnd"/>
                      <w:r w:rsidR="0017499D">
                        <w:rPr>
                          <w:color w:val="000000"/>
                        </w:rPr>
                        <w:t xml:space="preserve"> de la gamme </w:t>
                      </w:r>
                      <w:proofErr w:type="spellStart"/>
                      <w:r w:rsidR="0017499D">
                        <w:rPr>
                          <w:color w:val="000000"/>
                        </w:rPr>
                        <w:t>Helix</w:t>
                      </w:r>
                      <w:proofErr w:type="spellEnd"/>
                      <w:r w:rsidR="0017499D">
                        <w:rPr>
                          <w:color w:val="000000"/>
                        </w:rPr>
                        <w:t xml:space="preserve"> V. </w:t>
                      </w:r>
                    </w:p>
                    <w:p w:rsidR="00727ECD" w:rsidRDefault="0017499D" w:rsidP="00C75545">
                      <w:pPr>
                        <w:pStyle w:val="Sansinterligne"/>
                        <w:rPr>
                          <w:color w:val="000000"/>
                        </w:rPr>
                      </w:pPr>
                      <w:bookmarkStart w:id="1" w:name="_GoBack"/>
                      <w:bookmarkEnd w:id="1"/>
                      <w:r w:rsidRPr="0017499D">
                        <w:rPr>
                          <w:color w:val="000000"/>
                        </w:rPr>
                        <w:t xml:space="preserve">Installation équipée d'un appareil de régulation Smart Controller </w:t>
                      </w:r>
                      <w:proofErr w:type="spellStart"/>
                      <w:r w:rsidRPr="0017499D">
                        <w:rPr>
                          <w:color w:val="000000"/>
                        </w:rPr>
                        <w:t>SCe</w:t>
                      </w:r>
                      <w:proofErr w:type="spellEnd"/>
                      <w:r w:rsidRPr="0017499D">
                        <w:rPr>
                          <w:color w:val="000000"/>
                        </w:rPr>
                        <w:t xml:space="preserve"> </w:t>
                      </w:r>
                      <w:r w:rsidRPr="00C75545">
                        <w:rPr>
                          <w:color w:val="000000"/>
                        </w:rPr>
                        <w:t>disponible avec et sans convertisseur de fréquence</w:t>
                      </w:r>
                      <w:r>
                        <w:rPr>
                          <w:color w:val="000000"/>
                        </w:rPr>
                        <w:t xml:space="preserve">, </w:t>
                      </w:r>
                      <w:r w:rsidRPr="0017499D">
                        <w:rPr>
                          <w:color w:val="000000"/>
                        </w:rPr>
                        <w:t>avec une</w:t>
                      </w:r>
                      <w:r w:rsidRPr="00F751C2">
                        <w:rPr>
                          <w:color w:val="000000"/>
                        </w:rPr>
                        <w:t xml:space="preserve"> précision de régulation maximale avec l'affichage de symboles sur l'écran LCD, navigation simple grâce à un menu clair et technologie du bouton vert pour le réglage des paramètres, pour l'activation des pompes électroniques avec convertisseurs de fréquence</w:t>
                      </w:r>
                      <w:r w:rsidRPr="0017499D">
                        <w:rPr>
                          <w:color w:val="000000"/>
                        </w:rPr>
                        <w:t>.</w:t>
                      </w:r>
                    </w:p>
                    <w:p w:rsidR="00C75545" w:rsidRPr="00C75545" w:rsidRDefault="00727ECD" w:rsidP="00C75545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727ECD">
                        <w:rPr>
                          <w:color w:val="000000"/>
                        </w:rPr>
                        <w:t>Chaque pompe est équipée d’un moteur a</w:t>
                      </w:r>
                      <w:r>
                        <w:rPr>
                          <w:color w:val="000000"/>
                        </w:rPr>
                        <w:t>synchrone de classe IE3</w:t>
                      </w:r>
                      <w:r w:rsidRPr="00727ECD">
                        <w:rPr>
                          <w:color w:val="000000"/>
                        </w:rPr>
                        <w:t xml:space="preserve"> selon IEC 60034-30-2 et d’un indice de rendement hydraulique MEI ≥ 0,7</w:t>
                      </w:r>
                      <w:r w:rsidR="006C14D6">
                        <w:rPr>
                          <w:color w:val="000000"/>
                        </w:rPr>
                        <w:t>.</w:t>
                      </w:r>
                    </w:p>
                    <w:p w:rsidR="00A54E7E" w:rsidRDefault="00A54E7E" w:rsidP="00A54E7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60D39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Le transmetteur de pression enregistre la pression existante dans la conduite de refoulement et envoie des signaux au coffret de commande qui gère les démarrages et arrêts des pompes en cascade</w:t>
                      </w:r>
                      <w:r w:rsidR="006C14D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</w:t>
                      </w:r>
                      <w:r w:rsidR="006C14D6" w:rsidRPr="0037101C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ainsi que l</w:t>
                      </w:r>
                      <w:r w:rsidR="006C14D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 vitesse de rotation d’une pompe « maître » sur la version FC).</w:t>
                      </w:r>
                    </w:p>
                    <w:p w:rsidR="00727ECD" w:rsidRPr="007E7543" w:rsidRDefault="00727ECD" w:rsidP="00727ECD">
                      <w:pPr>
                        <w:pStyle w:val="Sansinterligne"/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eastAsia="fr-FR"/>
                        </w:rPr>
                      </w:pPr>
                      <w:r w:rsidRPr="00727ECD">
                        <w:rPr>
                          <w:color w:val="000000"/>
                        </w:rPr>
                        <w:t>Interfaces de communication</w:t>
                      </w:r>
                      <w:r w:rsidRPr="00450E6C"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eastAsia="fr-FR"/>
                        </w:rPr>
                        <w:t xml:space="preserve"> optionnelles en </w:t>
                      </w:r>
                      <w:proofErr w:type="spellStart"/>
                      <w:r w:rsidRPr="00450E6C"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eastAsia="fr-FR"/>
                        </w:rPr>
                        <w:t>Modbus</w:t>
                      </w:r>
                      <w:proofErr w:type="spellEnd"/>
                      <w:r w:rsidRPr="00450E6C"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eastAsia="fr-FR"/>
                        </w:rPr>
                        <w:t xml:space="preserve"> RTU</w:t>
                      </w:r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eastAsia="fr-FR"/>
                        </w:rPr>
                        <w:t xml:space="preserve">, </w:t>
                      </w:r>
                      <w:r w:rsidRPr="00450E6C"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eastAsia="fr-FR"/>
                        </w:rPr>
                        <w:t>Bus</w:t>
                      </w:r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eastAsia="fr-FR"/>
                        </w:rPr>
                        <w:t xml:space="preserve"> LON, </w:t>
                      </w:r>
                      <w:proofErr w:type="spellStart"/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eastAsia="fr-FR"/>
                        </w:rPr>
                        <w:t>BACnet</w:t>
                      </w:r>
                      <w:proofErr w:type="spellEnd"/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eastAsia="fr-FR"/>
                        </w:rPr>
                        <w:t>.</w:t>
                      </w:r>
                    </w:p>
                    <w:p w:rsidR="00727ECD" w:rsidRDefault="00727ECD" w:rsidP="00A54E7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727ECD" w:rsidRPr="00630E40" w:rsidRDefault="00727ECD" w:rsidP="00727EC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630E40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Groupe </w:t>
                      </w:r>
                      <w:r w:rsidRPr="002E7ED4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de su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rpression prêt à être raccordé</w:t>
                      </w:r>
                      <w:r w:rsidRPr="002E7ED4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, monté en usine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 comprenant :</w:t>
                      </w:r>
                    </w:p>
                    <w:p w:rsidR="00727ECD" w:rsidRPr="00630E40" w:rsidRDefault="00727ECD" w:rsidP="00727ECD">
                      <w:pPr>
                        <w:pStyle w:val="NormalWeb"/>
                        <w:numPr>
                          <w:ilvl w:val="0"/>
                          <w:numId w:val="46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E7ED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2 à 4 pompes </w:t>
                      </w: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des gammes </w:t>
                      </w:r>
                      <w:proofErr w:type="spellStart"/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Helix</w:t>
                      </w:r>
                      <w:proofErr w:type="spellEnd"/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V4 </w:t>
                      </w: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à </w:t>
                      </w:r>
                      <w:proofErr w:type="spellStart"/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Helix</w:t>
                      </w:r>
                      <w:proofErr w:type="spellEnd"/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</w:t>
                      </w: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52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, avec moteur IE3</w:t>
                      </w: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à haut rendement et régulation continue de la vitesse par convertisseur de fréquence intégré sur chaque pompe.</w:t>
                      </w:r>
                    </w:p>
                    <w:p w:rsidR="00727ECD" w:rsidRDefault="00727ECD" w:rsidP="00727ECD">
                      <w:pPr>
                        <w:pStyle w:val="NormalWeb"/>
                        <w:numPr>
                          <w:ilvl w:val="0"/>
                          <w:numId w:val="46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Commande </w:t>
                      </w:r>
                      <w:r w:rsidRPr="00727EC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automatique de pompage par l'intermédiaire du Smart Controller SC. Le modèle Smart FC est équipé en plus d'un convertisseur de fréquence dans le coffret de commande.</w:t>
                      </w:r>
                    </w:p>
                    <w:p w:rsidR="00727ECD" w:rsidRPr="002E7ED4" w:rsidRDefault="00727ECD" w:rsidP="00727ECD">
                      <w:pPr>
                        <w:pStyle w:val="Sansinterligne"/>
                        <w:numPr>
                          <w:ilvl w:val="0"/>
                          <w:numId w:val="46"/>
                        </w:numPr>
                        <w:rPr>
                          <w:color w:val="000000"/>
                        </w:rPr>
                      </w:pPr>
                      <w:r w:rsidRPr="002E7ED4">
                        <w:rPr>
                          <w:color w:val="000000"/>
                        </w:rPr>
                        <w:t>Ecran LCD (à rétro-éclairage) pour l'affichage des données d'exploitation, des paramètres du régulateur, des états de service des pompes, des messages d'erreur et de l'historique</w:t>
                      </w:r>
                    </w:p>
                    <w:p w:rsidR="00727ECD" w:rsidRPr="007E7543" w:rsidRDefault="00727ECD" w:rsidP="00727ECD">
                      <w:pPr>
                        <w:pStyle w:val="NormalWeb"/>
                        <w:numPr>
                          <w:ilvl w:val="0"/>
                          <w:numId w:val="46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Monté en intégralité sur un bâti de </w:t>
                      </w:r>
                      <w:r w:rsidRPr="007B2C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base en acier galvanisé réglable en hauteur.</w:t>
                      </w:r>
                    </w:p>
                    <w:p w:rsidR="00727ECD" w:rsidRDefault="00727ECD" w:rsidP="00727ECD">
                      <w:pPr>
                        <w:pStyle w:val="NormalWeb"/>
                        <w:numPr>
                          <w:ilvl w:val="0"/>
                          <w:numId w:val="46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Vanne d'arrêt, clapet anti retour, clapet de refoulement sur chaque pompe, réservoir à vessie 8 l, PN 16, capteur de pression 4-20 mA et manomètre.</w:t>
                      </w:r>
                    </w:p>
                    <w:p w:rsidR="00727ECD" w:rsidRPr="007E7543" w:rsidRDefault="00727ECD" w:rsidP="00727ECD">
                      <w:pPr>
                        <w:pStyle w:val="NormalWeb"/>
                        <w:spacing w:before="0" w:beforeAutospacing="0" w:after="0" w:afterAutospacing="0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727ECD" w:rsidRPr="005F1931" w:rsidRDefault="00727ECD" w:rsidP="00727EC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le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g</w:t>
                      </w:r>
                      <w:r w:rsidRPr="0034781E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roupe de surpression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devra ré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pondre aux exigences suivantes :</w:t>
                      </w:r>
                    </w:p>
                    <w:p w:rsidR="00727ECD" w:rsidRDefault="00727ECD" w:rsidP="00727ECD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du fluide de 3°C à 50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70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en option).</w:t>
                      </w:r>
                    </w:p>
                    <w:p w:rsidR="00727ECD" w:rsidRPr="00415AC0" w:rsidRDefault="00727ECD" w:rsidP="00727ECD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température ambiante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5 à 40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27ECD" w:rsidRPr="008D64C9" w:rsidRDefault="00727ECD" w:rsidP="00727ECD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7E56B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lasse de protection IP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Pr="007E56B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27ECD" w:rsidRDefault="00727ECD" w:rsidP="00727ECD">
                      <w:pPr>
                        <w:pStyle w:val="Default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16b (25b en option).</w:t>
                      </w:r>
                    </w:p>
                    <w:p w:rsidR="00727ECD" w:rsidRPr="002E7ED4" w:rsidRDefault="00727ECD" w:rsidP="00727ECD">
                      <w:pPr>
                        <w:pStyle w:val="Default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450E6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Contacts secs pour les rapports de marche et de défauts centralisés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727ECD" w:rsidRPr="00450E6C" w:rsidRDefault="00727ECD" w:rsidP="00727ECD">
                      <w:pPr>
                        <w:pStyle w:val="Default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450E6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Contacts pour marche/arrêt externe, manque d'eau et seconde valeur de consigne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727ECD" w:rsidRDefault="00727ECD" w:rsidP="00727ECD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7ECD" w:rsidRDefault="00727ECD" w:rsidP="00727ECD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7ECD" w:rsidRPr="007B2CAD" w:rsidRDefault="00727ECD" w:rsidP="00727EC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27ECD" w:rsidRPr="00A40A5F" w:rsidRDefault="00727ECD" w:rsidP="00727ECD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27ECD" w:rsidRDefault="00727ECD" w:rsidP="00727ECD">
                      <w:pPr>
                        <w:pStyle w:val="Default"/>
                        <w:ind w:left="72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7ECD" w:rsidRDefault="00727ECD" w:rsidP="00727EC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Pr="00D4734E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4E3F63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A40A5F" w:rsidRDefault="00EF67D9" w:rsidP="00EF67D9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A40A5F" w:rsidRDefault="00EF67D9" w:rsidP="00EF67D9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67D9" w:rsidRDefault="00EF67D9" w:rsidP="00EF67D9">
                      <w:pPr>
                        <w:pStyle w:val="Default"/>
                        <w:ind w:left="72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EF67D9" w:rsidRPr="00D4734E" w:rsidRDefault="00EF67D9" w:rsidP="00EF67D9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Pr="00D4734E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Pr="00D4734E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Pr="00D4734E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Pr="002D1A70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C7ED8" w:rsidRPr="00D4734E" w:rsidRDefault="007C7ED8" w:rsidP="007C7ED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6E6C57" w:rsidRPr="00C75545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Descriptif</w:t>
      </w:r>
      <w:proofErr w:type="spellEnd"/>
      <w:r w:rsidR="006E6C57" w:rsidRPr="00C75545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</w:t>
      </w:r>
      <w:proofErr w:type="spellStart"/>
      <w:r w:rsidR="00E365AF" w:rsidRPr="00C75545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surpresseur</w:t>
      </w:r>
      <w:proofErr w:type="spellEnd"/>
    </w:p>
    <w:p w:rsidR="00124102" w:rsidRPr="00931EB5" w:rsidRDefault="00FA04B9" w:rsidP="00124102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</w:pPr>
      <w:proofErr w:type="spellStart"/>
      <w:r w:rsidRPr="00DA0ABF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Wilo-</w:t>
      </w:r>
      <w:r w:rsidR="00124102" w:rsidRPr="00931EB5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SiBoost</w:t>
      </w:r>
      <w:proofErr w:type="spellEnd"/>
      <w:r w:rsidR="00124102" w:rsidRPr="00931EB5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Smart </w:t>
      </w:r>
      <w:r w:rsidR="00470755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(FC) </w:t>
      </w:r>
      <w:r w:rsidR="00124102" w:rsidRPr="00931EB5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Helix </w:t>
      </w:r>
      <w:r w:rsidR="00A54E7E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V</w:t>
      </w:r>
    </w:p>
    <w:p w:rsidR="00FA04B9" w:rsidRPr="00DA0ABF" w:rsidRDefault="00FA04B9" w:rsidP="00FA04B9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</w:pPr>
    </w:p>
    <w:p w:rsidR="006E6C57" w:rsidRPr="00FA04B9" w:rsidRDefault="006E6C57" w:rsidP="00586ED3">
      <w:pPr>
        <w:pStyle w:val="Sansinterligne"/>
        <w:ind w:left="1985" w:right="-426" w:hanging="1985"/>
        <w:rPr>
          <w:sz w:val="36"/>
          <w:szCs w:val="36"/>
          <w:lang w:val="en-US"/>
        </w:rPr>
      </w:pPr>
    </w:p>
    <w:p w:rsidR="006C6DA1" w:rsidRPr="00FA04B9" w:rsidRDefault="006C6DA1">
      <w:pPr>
        <w:rPr>
          <w:sz w:val="52"/>
          <w:szCs w:val="52"/>
          <w:lang w:val="en-US"/>
        </w:rPr>
      </w:pPr>
    </w:p>
    <w:sectPr w:rsidR="006C6DA1" w:rsidRPr="00FA04B9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C1" w:rsidRDefault="007753C1" w:rsidP="00DA3D8F">
      <w:r>
        <w:separator/>
      </w:r>
    </w:p>
  </w:endnote>
  <w:endnote w:type="continuationSeparator" w:id="0">
    <w:p w:rsidR="007753C1" w:rsidRDefault="007753C1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C1" w:rsidRDefault="007753C1" w:rsidP="00DA3D8F">
      <w:r>
        <w:separator/>
      </w:r>
    </w:p>
  </w:footnote>
  <w:footnote w:type="continuationSeparator" w:id="0">
    <w:p w:rsidR="007753C1" w:rsidRDefault="007753C1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BFC"/>
    <w:multiLevelType w:val="hybridMultilevel"/>
    <w:tmpl w:val="57CE168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185383"/>
    <w:multiLevelType w:val="hybridMultilevel"/>
    <w:tmpl w:val="2D1E5E2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8512B2"/>
    <w:multiLevelType w:val="hybridMultilevel"/>
    <w:tmpl w:val="CE5E835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AA0E64"/>
    <w:multiLevelType w:val="hybridMultilevel"/>
    <w:tmpl w:val="A53A2834"/>
    <w:lvl w:ilvl="0" w:tplc="DF4C1F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074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083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C49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2D6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CB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A8F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8A9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88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5660B"/>
    <w:multiLevelType w:val="hybridMultilevel"/>
    <w:tmpl w:val="883E161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F04883"/>
    <w:multiLevelType w:val="hybridMultilevel"/>
    <w:tmpl w:val="0CD6D5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7756B1"/>
    <w:multiLevelType w:val="hybridMultilevel"/>
    <w:tmpl w:val="3E1E82E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D127D08"/>
    <w:multiLevelType w:val="hybridMultilevel"/>
    <w:tmpl w:val="DFC6568C"/>
    <w:lvl w:ilvl="0" w:tplc="C778D5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697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2B2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A5A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C7C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027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884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0C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0B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9AC646C"/>
    <w:multiLevelType w:val="hybridMultilevel"/>
    <w:tmpl w:val="9D22C4A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1" w15:restartNumberingAfterBreak="0">
    <w:nsid w:val="5A94194D"/>
    <w:multiLevelType w:val="hybridMultilevel"/>
    <w:tmpl w:val="955A42B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2C97F84"/>
    <w:multiLevelType w:val="hybridMultilevel"/>
    <w:tmpl w:val="73FE3D9C"/>
    <w:lvl w:ilvl="0" w:tplc="C778D5B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161606"/>
    <w:multiLevelType w:val="hybridMultilevel"/>
    <w:tmpl w:val="10E68D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3C536D5"/>
    <w:multiLevelType w:val="hybridMultilevel"/>
    <w:tmpl w:val="A16E6DB8"/>
    <w:lvl w:ilvl="0" w:tplc="C91495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21B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ECA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AAB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8A5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089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FD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8EC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CDF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8282E"/>
    <w:multiLevelType w:val="hybridMultilevel"/>
    <w:tmpl w:val="534631D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47292E"/>
    <w:multiLevelType w:val="hybridMultilevel"/>
    <w:tmpl w:val="EB70A55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A1C7243"/>
    <w:multiLevelType w:val="hybridMultilevel"/>
    <w:tmpl w:val="8A100C4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7D44785"/>
    <w:multiLevelType w:val="hybridMultilevel"/>
    <w:tmpl w:val="E3DE6B1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CF224CE"/>
    <w:multiLevelType w:val="hybridMultilevel"/>
    <w:tmpl w:val="7D1AD0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2"/>
  </w:num>
  <w:num w:numId="4">
    <w:abstractNumId w:val="9"/>
  </w:num>
  <w:num w:numId="5">
    <w:abstractNumId w:val="11"/>
  </w:num>
  <w:num w:numId="6">
    <w:abstractNumId w:val="45"/>
  </w:num>
  <w:num w:numId="7">
    <w:abstractNumId w:val="25"/>
  </w:num>
  <w:num w:numId="8">
    <w:abstractNumId w:val="8"/>
  </w:num>
  <w:num w:numId="9">
    <w:abstractNumId w:val="27"/>
  </w:num>
  <w:num w:numId="10">
    <w:abstractNumId w:val="39"/>
  </w:num>
  <w:num w:numId="11">
    <w:abstractNumId w:val="41"/>
  </w:num>
  <w:num w:numId="12">
    <w:abstractNumId w:val="30"/>
  </w:num>
  <w:num w:numId="13">
    <w:abstractNumId w:val="32"/>
  </w:num>
  <w:num w:numId="14">
    <w:abstractNumId w:val="16"/>
  </w:num>
  <w:num w:numId="15">
    <w:abstractNumId w:val="7"/>
  </w:num>
  <w:num w:numId="16">
    <w:abstractNumId w:val="14"/>
  </w:num>
  <w:num w:numId="17">
    <w:abstractNumId w:val="17"/>
  </w:num>
  <w:num w:numId="18">
    <w:abstractNumId w:val="6"/>
  </w:num>
  <w:num w:numId="19">
    <w:abstractNumId w:val="24"/>
  </w:num>
  <w:num w:numId="20">
    <w:abstractNumId w:val="21"/>
  </w:num>
  <w:num w:numId="21">
    <w:abstractNumId w:val="20"/>
  </w:num>
  <w:num w:numId="22">
    <w:abstractNumId w:val="2"/>
  </w:num>
  <w:num w:numId="23">
    <w:abstractNumId w:val="22"/>
  </w:num>
  <w:num w:numId="24">
    <w:abstractNumId w:val="4"/>
  </w:num>
  <w:num w:numId="25">
    <w:abstractNumId w:val="28"/>
  </w:num>
  <w:num w:numId="26">
    <w:abstractNumId w:val="15"/>
  </w:num>
  <w:num w:numId="27">
    <w:abstractNumId w:val="40"/>
  </w:num>
  <w:num w:numId="28">
    <w:abstractNumId w:val="10"/>
  </w:num>
  <w:num w:numId="29">
    <w:abstractNumId w:val="19"/>
  </w:num>
  <w:num w:numId="30">
    <w:abstractNumId w:val="44"/>
  </w:num>
  <w:num w:numId="31">
    <w:abstractNumId w:val="12"/>
  </w:num>
  <w:num w:numId="32">
    <w:abstractNumId w:val="0"/>
  </w:num>
  <w:num w:numId="33">
    <w:abstractNumId w:val="18"/>
  </w:num>
  <w:num w:numId="34">
    <w:abstractNumId w:val="29"/>
  </w:num>
  <w:num w:numId="35">
    <w:abstractNumId w:val="23"/>
  </w:num>
  <w:num w:numId="36">
    <w:abstractNumId w:val="13"/>
  </w:num>
  <w:num w:numId="37">
    <w:abstractNumId w:val="35"/>
  </w:num>
  <w:num w:numId="38">
    <w:abstractNumId w:val="26"/>
  </w:num>
  <w:num w:numId="39">
    <w:abstractNumId w:val="33"/>
  </w:num>
  <w:num w:numId="40">
    <w:abstractNumId w:val="34"/>
  </w:num>
  <w:num w:numId="41">
    <w:abstractNumId w:val="37"/>
  </w:num>
  <w:num w:numId="42">
    <w:abstractNumId w:val="36"/>
  </w:num>
  <w:num w:numId="43">
    <w:abstractNumId w:val="31"/>
  </w:num>
  <w:num w:numId="44">
    <w:abstractNumId w:val="38"/>
  </w:num>
  <w:num w:numId="45">
    <w:abstractNumId w:val="4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0E5F9F"/>
    <w:rsid w:val="00124102"/>
    <w:rsid w:val="0013596E"/>
    <w:rsid w:val="001522EB"/>
    <w:rsid w:val="00156595"/>
    <w:rsid w:val="0017499D"/>
    <w:rsid w:val="001A0268"/>
    <w:rsid w:val="001C033F"/>
    <w:rsid w:val="001F1858"/>
    <w:rsid w:val="00213812"/>
    <w:rsid w:val="00217631"/>
    <w:rsid w:val="00224F1B"/>
    <w:rsid w:val="00240A44"/>
    <w:rsid w:val="00243E7B"/>
    <w:rsid w:val="00260376"/>
    <w:rsid w:val="002A2D70"/>
    <w:rsid w:val="002A4FEC"/>
    <w:rsid w:val="002C5E11"/>
    <w:rsid w:val="002C7F7D"/>
    <w:rsid w:val="002F7CA1"/>
    <w:rsid w:val="00305248"/>
    <w:rsid w:val="00333960"/>
    <w:rsid w:val="00341D62"/>
    <w:rsid w:val="00343B4F"/>
    <w:rsid w:val="003922E0"/>
    <w:rsid w:val="003A4750"/>
    <w:rsid w:val="003A532C"/>
    <w:rsid w:val="003B4547"/>
    <w:rsid w:val="003F70AC"/>
    <w:rsid w:val="00417292"/>
    <w:rsid w:val="00421887"/>
    <w:rsid w:val="00421B0A"/>
    <w:rsid w:val="00432AA9"/>
    <w:rsid w:val="00444124"/>
    <w:rsid w:val="0045564E"/>
    <w:rsid w:val="00470755"/>
    <w:rsid w:val="0047197B"/>
    <w:rsid w:val="004859FA"/>
    <w:rsid w:val="004952DB"/>
    <w:rsid w:val="004B367A"/>
    <w:rsid w:val="004C49A8"/>
    <w:rsid w:val="004E2B38"/>
    <w:rsid w:val="004E2F0B"/>
    <w:rsid w:val="004F1513"/>
    <w:rsid w:val="00535257"/>
    <w:rsid w:val="00555D0F"/>
    <w:rsid w:val="005762CA"/>
    <w:rsid w:val="00586ED3"/>
    <w:rsid w:val="005D35C6"/>
    <w:rsid w:val="005E7EFE"/>
    <w:rsid w:val="00611BA1"/>
    <w:rsid w:val="0061352F"/>
    <w:rsid w:val="00647EEB"/>
    <w:rsid w:val="00652D4D"/>
    <w:rsid w:val="006A6E08"/>
    <w:rsid w:val="006B14B5"/>
    <w:rsid w:val="006C14D6"/>
    <w:rsid w:val="006C425B"/>
    <w:rsid w:val="006C6DA1"/>
    <w:rsid w:val="006E6C57"/>
    <w:rsid w:val="00710DC4"/>
    <w:rsid w:val="00720D78"/>
    <w:rsid w:val="007222B0"/>
    <w:rsid w:val="00727ECD"/>
    <w:rsid w:val="00740DB1"/>
    <w:rsid w:val="00742326"/>
    <w:rsid w:val="007753C1"/>
    <w:rsid w:val="00785466"/>
    <w:rsid w:val="00796E0F"/>
    <w:rsid w:val="007A2842"/>
    <w:rsid w:val="007C10E9"/>
    <w:rsid w:val="007C7ED8"/>
    <w:rsid w:val="007E58C9"/>
    <w:rsid w:val="00806993"/>
    <w:rsid w:val="00817250"/>
    <w:rsid w:val="0083751D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65541"/>
    <w:rsid w:val="00971C72"/>
    <w:rsid w:val="00987E9A"/>
    <w:rsid w:val="009B156F"/>
    <w:rsid w:val="00A37592"/>
    <w:rsid w:val="00A54E7E"/>
    <w:rsid w:val="00A951EA"/>
    <w:rsid w:val="00AE1D4E"/>
    <w:rsid w:val="00AE7E7C"/>
    <w:rsid w:val="00B14DB2"/>
    <w:rsid w:val="00B62D76"/>
    <w:rsid w:val="00BB2544"/>
    <w:rsid w:val="00BB74C9"/>
    <w:rsid w:val="00BC7AD5"/>
    <w:rsid w:val="00BD17C4"/>
    <w:rsid w:val="00C70787"/>
    <w:rsid w:val="00C75545"/>
    <w:rsid w:val="00D869D2"/>
    <w:rsid w:val="00D907ED"/>
    <w:rsid w:val="00DA3D8F"/>
    <w:rsid w:val="00DA4390"/>
    <w:rsid w:val="00DA5984"/>
    <w:rsid w:val="00DD62D3"/>
    <w:rsid w:val="00DD7845"/>
    <w:rsid w:val="00DE22F2"/>
    <w:rsid w:val="00E100C3"/>
    <w:rsid w:val="00E35C74"/>
    <w:rsid w:val="00E365AF"/>
    <w:rsid w:val="00E601DE"/>
    <w:rsid w:val="00E76A8E"/>
    <w:rsid w:val="00EB4995"/>
    <w:rsid w:val="00EB5503"/>
    <w:rsid w:val="00ED5A00"/>
    <w:rsid w:val="00EF67D9"/>
    <w:rsid w:val="00F52412"/>
    <w:rsid w:val="00F81246"/>
    <w:rsid w:val="00F967D0"/>
    <w:rsid w:val="00FA04B9"/>
    <w:rsid w:val="00FA6EC7"/>
    <w:rsid w:val="00FC1440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F4CA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10</cp:revision>
  <dcterms:created xsi:type="dcterms:W3CDTF">2020-07-07T14:07:00Z</dcterms:created>
  <dcterms:modified xsi:type="dcterms:W3CDTF">2020-07-27T07:18:00Z</dcterms:modified>
</cp:coreProperties>
</file>