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A951EA">
      <w:pPr>
        <w:rPr>
          <w:rFonts w:ascii="BabyMine Plump" w:hAnsi="BabyMine Plump"/>
          <w:color w:val="BFBFBF" w:themeColor="background1" w:themeShade="BF"/>
          <w:sz w:val="68"/>
          <w:szCs w:val="68"/>
          <w:lang w:val="en-US"/>
        </w:rPr>
      </w:pPr>
      <w:r>
        <w:rPr>
          <w:noProof/>
          <w:lang w:eastAsia="fr-FR"/>
        </w:rPr>
        <w:drawing>
          <wp:anchor distT="0" distB="0" distL="114300" distR="114300" simplePos="0" relativeHeight="251663360" behindDoc="1" locked="0" layoutInCell="1" allowOverlap="1" wp14:anchorId="5640C284" wp14:editId="0D73192C">
            <wp:simplePos x="0" y="0"/>
            <wp:positionH relativeFrom="column">
              <wp:posOffset>4921275</wp:posOffset>
            </wp:positionH>
            <wp:positionV relativeFrom="paragraph">
              <wp:posOffset>231316</wp:posOffset>
            </wp:positionV>
            <wp:extent cx="1437005" cy="13633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05" cy="1363345"/>
                    </a:xfrm>
                    <a:prstGeom prst="rect">
                      <a:avLst/>
                    </a:prstGeom>
                  </pic:spPr>
                </pic:pic>
              </a:graphicData>
            </a:graphic>
            <wp14:sizeRelH relativeFrom="page">
              <wp14:pctWidth>0</wp14:pctWidth>
            </wp14:sizeRelH>
            <wp14:sizeRelV relativeFrom="page">
              <wp14:pctHeight>0</wp14:pctHeight>
            </wp14:sizeRelV>
          </wp:anchor>
        </w:drawing>
      </w:r>
    </w:p>
    <w:p w:rsidR="00586ED3" w:rsidRPr="00A76FA8" w:rsidRDefault="00DA3D8F" w:rsidP="00586ED3">
      <w:pPr>
        <w:pStyle w:val="Sansinterligne"/>
        <w:ind w:left="1985" w:right="-426" w:hanging="1985"/>
        <w:rPr>
          <w:rFonts w:ascii="BabyMine Plump" w:hAnsi="BabyMine Plump"/>
          <w:color w:val="BFBFBF" w:themeColor="background1" w:themeShade="BF"/>
          <w:sz w:val="36"/>
          <w:szCs w:val="36"/>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5871A6" w:rsidRPr="004F79B8" w:rsidRDefault="005871A6" w:rsidP="005871A6">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Comfort</w:t>
                            </w:r>
                            <w:proofErr w:type="spellEnd"/>
                            <w:r>
                              <w:rPr>
                                <w:rFonts w:asciiTheme="minorHAnsi" w:eastAsiaTheme="minorHAnsi" w:hAnsiTheme="minorHAnsi" w:cstheme="minorBidi"/>
                                <w:color w:val="000000"/>
                                <w:sz w:val="22"/>
                                <w:szCs w:val="22"/>
                              </w:rPr>
                              <w:t xml:space="preserve"> COR-</w:t>
                            </w:r>
                            <w:proofErr w:type="spellStart"/>
                            <w:r>
                              <w:rPr>
                                <w:rFonts w:asciiTheme="minorHAnsi" w:eastAsiaTheme="minorHAnsi" w:hAnsiTheme="minorHAnsi" w:cstheme="minorBidi"/>
                                <w:color w:val="000000"/>
                                <w:sz w:val="22"/>
                                <w:szCs w:val="22"/>
                              </w:rPr>
                              <w:t>Helix</w:t>
                            </w:r>
                            <w:proofErr w:type="spellEnd"/>
                            <w:r>
                              <w:rPr>
                                <w:rFonts w:asciiTheme="minorHAnsi" w:eastAsiaTheme="minorHAnsi" w:hAnsiTheme="minorHAnsi" w:cstheme="minorBidi"/>
                                <w:color w:val="000000"/>
                                <w:sz w:val="22"/>
                                <w:szCs w:val="22"/>
                              </w:rPr>
                              <w:t xml:space="preserve"> VE.</w:t>
                            </w:r>
                          </w:p>
                          <w:p w:rsidR="005871A6" w:rsidRDefault="005871A6" w:rsidP="005871A6">
                            <w:pPr>
                              <w:pStyle w:val="Sansinterligne"/>
                              <w:rPr>
                                <w:color w:val="000000"/>
                              </w:rPr>
                            </w:pPr>
                            <w:r>
                              <w:rPr>
                                <w:color w:val="000000"/>
                              </w:rPr>
                              <w:t>Garantie constructeur de 2 ans et mise en service par le fabricant.</w:t>
                            </w:r>
                          </w:p>
                          <w:p w:rsidR="005871A6" w:rsidRDefault="005871A6" w:rsidP="005871A6">
                            <w:pPr>
                              <w:pStyle w:val="Sansinterligne"/>
                              <w:jc w:val="both"/>
                              <w:rPr>
                                <w:rFonts w:cstheme="minorHAnsi"/>
                                <w:color w:val="000000" w:themeColor="text1"/>
                                <w:u w:val="single"/>
                              </w:rPr>
                            </w:pPr>
                          </w:p>
                          <w:p w:rsidR="005871A6" w:rsidRPr="00415AC0" w:rsidRDefault="005871A6" w:rsidP="005871A6">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5871A6" w:rsidRPr="005871A6" w:rsidRDefault="008F1CB0" w:rsidP="005871A6">
                            <w:pPr>
                              <w:pStyle w:val="Default"/>
                              <w:jc w:val="both"/>
                              <w:rPr>
                                <w:rFonts w:asciiTheme="minorHAnsi" w:eastAsiaTheme="minorEastAsia" w:hAnsiTheme="minorHAnsi" w:cstheme="minorHAnsi"/>
                                <w:color w:val="000000" w:themeColor="text1"/>
                                <w:kern w:val="24"/>
                                <w:sz w:val="22"/>
                                <w:szCs w:val="22"/>
                                <w:lang w:eastAsia="fr-FR"/>
                              </w:rPr>
                            </w:pPr>
                            <w:r>
                              <w:rPr>
                                <w:rFonts w:asciiTheme="minorHAnsi" w:hAnsiTheme="minorHAnsi" w:cstheme="minorBidi"/>
                                <w:sz w:val="22"/>
                                <w:szCs w:val="22"/>
                              </w:rPr>
                              <w:t xml:space="preserve">Groupe de surpression certifié </w:t>
                            </w:r>
                            <w:r>
                              <w:rPr>
                                <w:rFonts w:asciiTheme="minorHAnsi" w:eastAsiaTheme="minorEastAsia" w:hAnsiTheme="minorHAnsi" w:cstheme="minorHAnsi"/>
                                <w:color w:val="000000" w:themeColor="text1"/>
                                <w:kern w:val="24"/>
                                <w:sz w:val="22"/>
                                <w:szCs w:val="22"/>
                                <w:lang w:eastAsia="fr-FR"/>
                              </w:rPr>
                              <w:t xml:space="preserve">ACS pour la distribution d’eau, à haut rendement, </w:t>
                            </w:r>
                            <w:bookmarkStart w:id="0" w:name="_GoBack"/>
                            <w:bookmarkEnd w:id="0"/>
                            <w:r w:rsidR="005871A6" w:rsidRPr="007B2CAD">
                              <w:rPr>
                                <w:rFonts w:asciiTheme="minorHAnsi" w:hAnsiTheme="minorHAnsi" w:cstheme="minorBidi"/>
                                <w:sz w:val="22"/>
                                <w:szCs w:val="22"/>
                              </w:rPr>
                              <w:t>prêt</w:t>
                            </w:r>
                            <w:r w:rsidR="005871A6">
                              <w:rPr>
                                <w:rFonts w:asciiTheme="minorHAnsi" w:hAnsiTheme="minorHAnsi" w:cstheme="minorBidi"/>
                                <w:sz w:val="22"/>
                                <w:szCs w:val="22"/>
                              </w:rPr>
                              <w:t xml:space="preserve"> à être branché, équipé de 2 à 6</w:t>
                            </w:r>
                            <w:r w:rsidR="005871A6" w:rsidRPr="007B2CAD">
                              <w:rPr>
                                <w:rFonts w:asciiTheme="minorHAnsi" w:hAnsiTheme="minorHAnsi" w:cstheme="minorBidi"/>
                                <w:sz w:val="22"/>
                                <w:szCs w:val="22"/>
                              </w:rPr>
                              <w:t xml:space="preserve"> pompes multicellulaires en acier inoxydable montées en parallèle, logées à la verticale et non auto</w:t>
                            </w:r>
                            <w:r w:rsidR="005871A6">
                              <w:rPr>
                                <w:rFonts w:asciiTheme="minorHAnsi" w:hAnsiTheme="minorHAnsi" w:cstheme="minorBidi"/>
                                <w:sz w:val="22"/>
                                <w:szCs w:val="22"/>
                              </w:rPr>
                              <w:t xml:space="preserve"> </w:t>
                            </w:r>
                            <w:proofErr w:type="spellStart"/>
                            <w:r w:rsidR="005871A6" w:rsidRPr="007B2CAD">
                              <w:rPr>
                                <w:rFonts w:asciiTheme="minorHAnsi" w:hAnsiTheme="minorHAnsi" w:cstheme="minorBidi"/>
                                <w:sz w:val="22"/>
                                <w:szCs w:val="22"/>
                              </w:rPr>
                              <w:t>amorçantes</w:t>
                            </w:r>
                            <w:proofErr w:type="spellEnd"/>
                            <w:r w:rsidR="005871A6" w:rsidRPr="007B2CAD">
                              <w:rPr>
                                <w:rFonts w:asciiTheme="minorHAnsi" w:hAnsiTheme="minorHAnsi" w:cstheme="minorBidi"/>
                                <w:sz w:val="22"/>
                                <w:szCs w:val="22"/>
                              </w:rPr>
                              <w:t xml:space="preserve"> de la gamme </w:t>
                            </w:r>
                            <w:proofErr w:type="spellStart"/>
                            <w:r w:rsidR="005871A6" w:rsidRPr="007B2CAD">
                              <w:rPr>
                                <w:rFonts w:asciiTheme="minorHAnsi" w:hAnsiTheme="minorHAnsi" w:cstheme="minorBidi"/>
                                <w:sz w:val="22"/>
                                <w:szCs w:val="22"/>
                              </w:rPr>
                              <w:t>Helix</w:t>
                            </w:r>
                            <w:proofErr w:type="spellEnd"/>
                            <w:r w:rsidR="005871A6" w:rsidRPr="007B2CAD">
                              <w:rPr>
                                <w:rFonts w:asciiTheme="minorHAnsi" w:hAnsiTheme="minorHAnsi" w:cstheme="minorBidi"/>
                                <w:sz w:val="22"/>
                                <w:szCs w:val="22"/>
                              </w:rPr>
                              <w:t xml:space="preserve"> VE. </w:t>
                            </w:r>
                            <w:r w:rsidR="005871A6" w:rsidRPr="007E7543">
                              <w:rPr>
                                <w:rFonts w:asciiTheme="minorHAnsi" w:hAnsiTheme="minorHAnsi" w:cstheme="minorBidi"/>
                                <w:sz w:val="22"/>
                                <w:szCs w:val="22"/>
                              </w:rPr>
                              <w:t xml:space="preserve">Chaque pompe est équipée d’un moteur </w:t>
                            </w:r>
                            <w:r w:rsidR="005871A6" w:rsidRPr="007B2CAD">
                              <w:rPr>
                                <w:rFonts w:asciiTheme="minorHAnsi" w:hAnsiTheme="minorHAnsi" w:cstheme="minorBidi"/>
                                <w:sz w:val="22"/>
                                <w:szCs w:val="22"/>
                              </w:rPr>
                              <w:t>asynchrone de classe IE4 selon IEC 60034-30-2</w:t>
                            </w:r>
                            <w:r w:rsidR="005871A6" w:rsidRPr="007E7543">
                              <w:rPr>
                                <w:rFonts w:asciiTheme="minorHAnsi" w:hAnsiTheme="minorHAnsi" w:cstheme="minorBidi"/>
                                <w:sz w:val="22"/>
                                <w:szCs w:val="22"/>
                              </w:rPr>
                              <w:t xml:space="preserve"> et d’un indice de rendement hydraulique MEI ≥ 0,7. Chaque pompe est équipée d’un </w:t>
                            </w:r>
                            <w:r w:rsidR="005871A6" w:rsidRPr="005871A6">
                              <w:rPr>
                                <w:rFonts w:asciiTheme="minorHAnsi" w:eastAsiaTheme="minorEastAsia" w:hAnsiTheme="minorHAnsi" w:cstheme="minorHAnsi"/>
                                <w:color w:val="000000" w:themeColor="text1"/>
                                <w:kern w:val="24"/>
                                <w:sz w:val="22"/>
                                <w:szCs w:val="22"/>
                                <w:lang w:eastAsia="fr-FR"/>
                              </w:rPr>
                              <w:t xml:space="preserve">convertisseur de fréquence intégré à haut rendement refroidi par air. Installation équipée d'un appareil de régulation </w:t>
                            </w:r>
                            <w:proofErr w:type="spellStart"/>
                            <w:r w:rsidR="005871A6" w:rsidRPr="005871A6">
                              <w:rPr>
                                <w:rFonts w:asciiTheme="minorHAnsi" w:eastAsiaTheme="minorEastAsia" w:hAnsiTheme="minorHAnsi" w:cstheme="minorHAnsi"/>
                                <w:color w:val="000000" w:themeColor="text1"/>
                                <w:kern w:val="24"/>
                                <w:sz w:val="22"/>
                                <w:szCs w:val="22"/>
                                <w:lang w:eastAsia="fr-FR"/>
                              </w:rPr>
                              <w:t>Comfort</w:t>
                            </w:r>
                            <w:proofErr w:type="spellEnd"/>
                            <w:r w:rsidR="005871A6" w:rsidRPr="005871A6">
                              <w:rPr>
                                <w:rFonts w:asciiTheme="minorHAnsi" w:eastAsiaTheme="minorEastAsia" w:hAnsiTheme="minorHAnsi" w:cstheme="minorHAnsi"/>
                                <w:color w:val="000000" w:themeColor="text1"/>
                                <w:kern w:val="24"/>
                                <w:sz w:val="22"/>
                                <w:szCs w:val="22"/>
                                <w:lang w:eastAsia="fr-FR"/>
                              </w:rPr>
                              <w:t xml:space="preserve">-Controller </w:t>
                            </w:r>
                            <w:proofErr w:type="spellStart"/>
                            <w:r w:rsidR="005871A6" w:rsidRPr="005871A6">
                              <w:rPr>
                                <w:rFonts w:asciiTheme="minorHAnsi" w:eastAsiaTheme="minorEastAsia" w:hAnsiTheme="minorHAnsi" w:cstheme="minorHAnsi"/>
                                <w:color w:val="000000" w:themeColor="text1"/>
                                <w:kern w:val="24"/>
                                <w:sz w:val="22"/>
                                <w:szCs w:val="22"/>
                                <w:lang w:eastAsia="fr-FR"/>
                              </w:rPr>
                              <w:t>CC</w:t>
                            </w:r>
                            <w:r w:rsidR="00463828">
                              <w:rPr>
                                <w:rFonts w:asciiTheme="minorHAnsi" w:eastAsiaTheme="minorEastAsia" w:hAnsiTheme="minorHAnsi" w:cstheme="minorHAnsi"/>
                                <w:color w:val="000000" w:themeColor="text1"/>
                                <w:kern w:val="24"/>
                                <w:sz w:val="22"/>
                                <w:szCs w:val="22"/>
                                <w:lang w:eastAsia="fr-FR"/>
                              </w:rPr>
                              <w:t>e</w:t>
                            </w:r>
                            <w:proofErr w:type="spellEnd"/>
                            <w:r w:rsidR="00463828">
                              <w:rPr>
                                <w:rFonts w:asciiTheme="minorHAnsi" w:eastAsiaTheme="minorEastAsia" w:hAnsiTheme="minorHAnsi" w:cstheme="minorHAnsi"/>
                                <w:color w:val="000000" w:themeColor="text1"/>
                                <w:kern w:val="24"/>
                                <w:sz w:val="22"/>
                                <w:szCs w:val="22"/>
                                <w:lang w:eastAsia="fr-FR"/>
                              </w:rPr>
                              <w:t xml:space="preserve"> </w:t>
                            </w:r>
                            <w:r w:rsidR="00463828" w:rsidRPr="00463828">
                              <w:rPr>
                                <w:rFonts w:asciiTheme="minorHAnsi" w:eastAsiaTheme="minorEastAsia" w:hAnsiTheme="minorHAnsi" w:cstheme="minorHAnsi"/>
                                <w:color w:val="000000" w:themeColor="text1"/>
                                <w:kern w:val="24"/>
                                <w:sz w:val="22"/>
                                <w:szCs w:val="22"/>
                                <w:lang w:eastAsia="fr-FR"/>
                              </w:rPr>
                              <w:t>avec fonctions étendues, commande par microordinateur à mémoire programmable et écran tactile compatible pour l'affichage de graphiques, y compris sorties analogiques pour la commande des pompes électroniques avec convertisseur de fréquence</w:t>
                            </w:r>
                            <w:r w:rsidR="00463828">
                              <w:rPr>
                                <w:rFonts w:asciiTheme="minorHAnsi" w:eastAsiaTheme="minorEastAsia" w:hAnsiTheme="minorHAnsi" w:cstheme="minorHAnsi"/>
                                <w:color w:val="000000" w:themeColor="text1"/>
                                <w:kern w:val="24"/>
                                <w:sz w:val="22"/>
                                <w:szCs w:val="22"/>
                                <w:lang w:eastAsia="fr-FR"/>
                              </w:rPr>
                              <w:t>.</w:t>
                            </w:r>
                          </w:p>
                          <w:p w:rsidR="005871A6" w:rsidRDefault="005871A6" w:rsidP="005871A6">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pression enregistre la pression existante dans la conduite de refoulement et envoie des signaux au coffret de commande qui gère les démarrages et arrêts des pompes en cascade ainsi que leur vitesse de rotation.</w:t>
                            </w:r>
                          </w:p>
                          <w:p w:rsidR="005871A6" w:rsidRDefault="005871A6" w:rsidP="005871A6">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w:t>
                            </w:r>
                            <w:proofErr w:type="gramStart"/>
                            <w:r w:rsidRPr="00450E6C">
                              <w:rPr>
                                <w:rFonts w:eastAsiaTheme="minorEastAsia" w:cstheme="minorHAnsi"/>
                                <w:color w:val="000000" w:themeColor="text1"/>
                                <w:kern w:val="24"/>
                                <w:lang w:eastAsia="fr-FR"/>
                              </w:rPr>
                              <w:t xml:space="preserve">en </w:t>
                            </w:r>
                            <w:r>
                              <w:rPr>
                                <w:rFonts w:eastAsiaTheme="minorEastAsia" w:cstheme="minorHAnsi"/>
                                <w:color w:val="000000" w:themeColor="text1"/>
                                <w:kern w:val="24"/>
                                <w:lang w:eastAsia="fr-FR"/>
                              </w:rPr>
                              <w:t xml:space="preserve"> </w:t>
                            </w:r>
                            <w:proofErr w:type="spellStart"/>
                            <w:r>
                              <w:rPr>
                                <w:rFonts w:eastAsiaTheme="minorEastAsia" w:cstheme="minorHAnsi"/>
                                <w:color w:val="000000" w:themeColor="text1"/>
                                <w:kern w:val="24"/>
                                <w:lang w:eastAsia="fr-FR"/>
                              </w:rPr>
                              <w:t>BACnet</w:t>
                            </w:r>
                            <w:proofErr w:type="spellEnd"/>
                            <w:proofErr w:type="gramEnd"/>
                            <w:r>
                              <w:rPr>
                                <w:rFonts w:eastAsiaTheme="minorEastAsia" w:cstheme="minorHAnsi"/>
                                <w:color w:val="000000" w:themeColor="text1"/>
                                <w:kern w:val="24"/>
                                <w:lang w:eastAsia="fr-FR"/>
                              </w:rPr>
                              <w:t xml:space="preserve">, </w:t>
                            </w:r>
                            <w:proofErr w:type="spellStart"/>
                            <w:r w:rsidRPr="005871A6">
                              <w:rPr>
                                <w:rFonts w:eastAsiaTheme="minorEastAsia" w:cstheme="minorHAnsi"/>
                                <w:color w:val="000000" w:themeColor="text1"/>
                                <w:kern w:val="24"/>
                                <w:lang w:eastAsia="fr-FR"/>
                              </w:rPr>
                              <w:t>ProfiBus</w:t>
                            </w:r>
                            <w:proofErr w:type="spellEnd"/>
                            <w:r w:rsidRPr="005871A6">
                              <w:rPr>
                                <w:rFonts w:eastAsiaTheme="minorEastAsia" w:cstheme="minorHAnsi"/>
                                <w:color w:val="000000" w:themeColor="text1"/>
                                <w:kern w:val="24"/>
                                <w:lang w:eastAsia="fr-FR"/>
                              </w:rPr>
                              <w:t xml:space="preserve">, bus LON, bus CAN, </w:t>
                            </w:r>
                            <w:proofErr w:type="spellStart"/>
                            <w:r w:rsidRPr="005871A6">
                              <w:rPr>
                                <w:rFonts w:eastAsiaTheme="minorEastAsia" w:cstheme="minorHAnsi"/>
                                <w:color w:val="000000" w:themeColor="text1"/>
                                <w:kern w:val="24"/>
                                <w:lang w:eastAsia="fr-FR"/>
                              </w:rPr>
                              <w:t>Modbus</w:t>
                            </w:r>
                            <w:proofErr w:type="spellEnd"/>
                            <w:r w:rsidRPr="005871A6">
                              <w:rPr>
                                <w:rFonts w:eastAsiaTheme="minorEastAsia" w:cstheme="minorHAnsi"/>
                                <w:color w:val="000000" w:themeColor="text1"/>
                                <w:kern w:val="24"/>
                                <w:lang w:eastAsia="fr-FR"/>
                              </w:rPr>
                              <w:t xml:space="preserve"> RTU, serveur Web (Ethernet), modem GSM</w:t>
                            </w:r>
                            <w:r>
                              <w:rPr>
                                <w:rFonts w:eastAsiaTheme="minorEastAsia" w:cstheme="minorHAnsi"/>
                                <w:color w:val="000000" w:themeColor="text1"/>
                                <w:kern w:val="24"/>
                                <w:lang w:eastAsia="fr-FR"/>
                              </w:rPr>
                              <w:t>.</w:t>
                            </w:r>
                          </w:p>
                          <w:p w:rsidR="005871A6" w:rsidRDefault="005871A6" w:rsidP="005871A6">
                            <w:pPr>
                              <w:pStyle w:val="Sansinterligne"/>
                              <w:rPr>
                                <w:rFonts w:eastAsiaTheme="minorEastAsia" w:cstheme="minorHAnsi"/>
                                <w:color w:val="000000" w:themeColor="text1"/>
                                <w:kern w:val="24"/>
                                <w:lang w:eastAsia="fr-FR"/>
                              </w:rPr>
                            </w:pPr>
                          </w:p>
                          <w:p w:rsidR="005871A6" w:rsidRPr="00630E40" w:rsidRDefault="005871A6" w:rsidP="005871A6">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5871A6" w:rsidRPr="00630E40"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2 à 6 </w:t>
                            </w:r>
                            <w:r w:rsidRPr="002E7ED4">
                              <w:rPr>
                                <w:rFonts w:asciiTheme="minorHAnsi" w:eastAsiaTheme="minorHAnsi" w:hAnsiTheme="minorHAnsi" w:cstheme="minorBidi"/>
                                <w:color w:val="000000"/>
                                <w:sz w:val="22"/>
                                <w:szCs w:val="22"/>
                                <w:lang w:eastAsia="en-US"/>
                              </w:rPr>
                              <w:t xml:space="preserve">pompes </w:t>
                            </w:r>
                            <w:r w:rsidRPr="007E7543">
                              <w:rPr>
                                <w:rFonts w:asciiTheme="minorHAnsi" w:eastAsiaTheme="minorHAnsi" w:hAnsiTheme="minorHAnsi" w:cstheme="minorBidi"/>
                                <w:color w:val="000000"/>
                                <w:sz w:val="22"/>
                                <w:szCs w:val="22"/>
                                <w:lang w:eastAsia="en-US"/>
                              </w:rPr>
                              <w:t xml:space="preserve">des gammes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VE</w:t>
                            </w:r>
                            <w:r w:rsidRPr="007E7543">
                              <w:rPr>
                                <w:rFonts w:asciiTheme="minorHAnsi" w:eastAsiaTheme="minorHAnsi" w:hAnsiTheme="minorHAnsi" w:cstheme="minorBidi"/>
                                <w:color w:val="000000"/>
                                <w:sz w:val="22"/>
                                <w:szCs w:val="22"/>
                                <w:lang w:eastAsia="en-US"/>
                              </w:rPr>
                              <w:t xml:space="preserve"> 2 à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VE 16, avec moteur IE4</w:t>
                            </w:r>
                            <w:r w:rsidRPr="007E7543">
                              <w:rPr>
                                <w:rFonts w:asciiTheme="minorHAnsi" w:eastAsiaTheme="minorHAnsi" w:hAnsiTheme="minorHAnsi" w:cstheme="minorBidi"/>
                                <w:color w:val="000000"/>
                                <w:sz w:val="22"/>
                                <w:szCs w:val="22"/>
                                <w:lang w:eastAsia="en-US"/>
                              </w:rPr>
                              <w:t xml:space="preserve"> à haut rendement et régulation continue de la vitesse par convertisseur de fréquence intégré sur chaque pompe.</w:t>
                            </w:r>
                          </w:p>
                          <w:p w:rsidR="005871A6"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ommande </w:t>
                            </w:r>
                            <w:r w:rsidRPr="005871A6">
                              <w:rPr>
                                <w:rFonts w:asciiTheme="minorHAnsi" w:eastAsiaTheme="minorHAnsi" w:hAnsiTheme="minorHAnsi" w:cstheme="minorBidi"/>
                                <w:color w:val="000000"/>
                                <w:sz w:val="22"/>
                                <w:szCs w:val="22"/>
                                <w:lang w:eastAsia="en-US"/>
                              </w:rPr>
                              <w:t xml:space="preserve">automatique de pompage par l'intermédiaire du régulateur </w:t>
                            </w:r>
                            <w:proofErr w:type="spellStart"/>
                            <w:r w:rsidRPr="005871A6">
                              <w:rPr>
                                <w:rFonts w:asciiTheme="minorHAnsi" w:eastAsiaTheme="minorHAnsi" w:hAnsiTheme="minorHAnsi" w:cstheme="minorBidi"/>
                                <w:color w:val="000000"/>
                                <w:sz w:val="22"/>
                                <w:szCs w:val="22"/>
                                <w:lang w:eastAsia="en-US"/>
                              </w:rPr>
                              <w:t>Comfort</w:t>
                            </w:r>
                            <w:proofErr w:type="spellEnd"/>
                            <w:r w:rsidRPr="005871A6">
                              <w:rPr>
                                <w:rFonts w:asciiTheme="minorHAnsi" w:eastAsiaTheme="minorHAnsi" w:hAnsiTheme="minorHAnsi" w:cstheme="minorBidi"/>
                                <w:color w:val="000000"/>
                                <w:sz w:val="22"/>
                                <w:szCs w:val="22"/>
                                <w:lang w:eastAsia="en-US"/>
                              </w:rPr>
                              <w:t xml:space="preserve"> Controller </w:t>
                            </w:r>
                            <w:proofErr w:type="spellStart"/>
                            <w:r w:rsidRPr="005871A6">
                              <w:rPr>
                                <w:rFonts w:asciiTheme="minorHAnsi" w:eastAsiaTheme="minorHAnsi" w:hAnsiTheme="minorHAnsi" w:cstheme="minorBidi"/>
                                <w:color w:val="000000"/>
                                <w:sz w:val="22"/>
                                <w:szCs w:val="22"/>
                                <w:lang w:eastAsia="en-US"/>
                              </w:rPr>
                              <w:t>CCe</w:t>
                            </w:r>
                            <w:proofErr w:type="spellEnd"/>
                            <w:r>
                              <w:rPr>
                                <w:rFonts w:asciiTheme="minorHAnsi" w:eastAsiaTheme="minorHAnsi" w:hAnsiTheme="minorHAnsi" w:cstheme="minorBidi"/>
                                <w:color w:val="000000"/>
                                <w:sz w:val="22"/>
                                <w:szCs w:val="22"/>
                                <w:lang w:eastAsia="en-US"/>
                              </w:rPr>
                              <w:t>.</w:t>
                            </w:r>
                          </w:p>
                          <w:p w:rsidR="005871A6" w:rsidRPr="007E7543"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w:t>
                            </w:r>
                            <w:r w:rsidR="00092FB2" w:rsidRPr="00092FB2">
                              <w:rPr>
                                <w:rFonts w:asciiTheme="minorHAnsi" w:eastAsiaTheme="minorHAnsi" w:hAnsiTheme="minorHAnsi" w:cstheme="minorBidi"/>
                                <w:color w:val="000000"/>
                                <w:sz w:val="22"/>
                                <w:szCs w:val="22"/>
                                <w:lang w:eastAsia="en-US"/>
                              </w:rPr>
                              <w:t>base galvanisé avec amortisseurs de vibration réglables en hauteur pour l'isolation contre les bruits dus aux effets de chocs.</w:t>
                            </w:r>
                          </w:p>
                          <w:p w:rsidR="005871A6"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w:t>
                            </w:r>
                            <w:r>
                              <w:rPr>
                                <w:rFonts w:asciiTheme="minorHAnsi" w:eastAsiaTheme="minorHAnsi" w:hAnsiTheme="minorHAnsi" w:cstheme="minorBidi"/>
                                <w:color w:val="000000"/>
                                <w:sz w:val="22"/>
                                <w:szCs w:val="22"/>
                                <w:lang w:eastAsia="en-US"/>
                              </w:rPr>
                              <w:t xml:space="preserve">e pression 4-20 mA et manomètre </w:t>
                            </w:r>
                            <w:r w:rsidRPr="005871A6">
                              <w:rPr>
                                <w:rFonts w:asciiTheme="minorHAnsi" w:eastAsiaTheme="minorHAnsi" w:hAnsiTheme="minorHAnsi" w:cstheme="minorBidi"/>
                                <w:color w:val="000000"/>
                                <w:sz w:val="22"/>
                                <w:szCs w:val="22"/>
                                <w:lang w:eastAsia="en-US"/>
                              </w:rPr>
                              <w:t>côté refoulement.</w:t>
                            </w:r>
                          </w:p>
                          <w:p w:rsidR="005871A6" w:rsidRPr="007E7543"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En option </w:t>
                            </w:r>
                            <w:r w:rsidRPr="005871A6">
                              <w:rPr>
                                <w:rFonts w:asciiTheme="minorHAnsi" w:eastAsiaTheme="minorHAnsi" w:hAnsiTheme="minorHAnsi" w:cstheme="minorBidi"/>
                                <w:color w:val="000000"/>
                                <w:sz w:val="22"/>
                                <w:szCs w:val="22"/>
                                <w:lang w:eastAsia="en-US"/>
                              </w:rPr>
                              <w:t>avec protection contre le manque d'eau et manomètre, côté aspiration</w:t>
                            </w:r>
                            <w:r>
                              <w:rPr>
                                <w:rFonts w:asciiTheme="minorHAnsi" w:eastAsiaTheme="minorHAnsi" w:hAnsiTheme="minorHAnsi" w:cstheme="minorBidi"/>
                                <w:color w:val="000000"/>
                                <w:sz w:val="22"/>
                                <w:szCs w:val="22"/>
                                <w:lang w:eastAsia="en-US"/>
                              </w:rPr>
                              <w:t>.</w:t>
                            </w:r>
                          </w:p>
                          <w:p w:rsidR="005871A6" w:rsidRDefault="005871A6" w:rsidP="005871A6">
                            <w:pPr>
                              <w:autoSpaceDE w:val="0"/>
                              <w:autoSpaceDN w:val="0"/>
                              <w:adjustRightInd w:val="0"/>
                              <w:jc w:val="both"/>
                              <w:rPr>
                                <w:rFonts w:asciiTheme="minorHAnsi" w:eastAsiaTheme="minorHAnsi" w:hAnsiTheme="minorHAnsi" w:cstheme="minorBidi"/>
                                <w:color w:val="000000"/>
                                <w:sz w:val="22"/>
                                <w:szCs w:val="22"/>
                                <w:u w:val="single"/>
                              </w:rPr>
                            </w:pPr>
                          </w:p>
                          <w:p w:rsidR="005871A6" w:rsidRPr="005F1931" w:rsidRDefault="005871A6" w:rsidP="005871A6">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5871A6" w:rsidRDefault="005871A6" w:rsidP="005871A6">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sidR="002418B9">
                              <w:rPr>
                                <w:rFonts w:asciiTheme="minorHAnsi" w:eastAsiaTheme="minorHAnsi" w:hAnsiTheme="minorHAnsi" w:cstheme="minorBidi"/>
                                <w:color w:val="000000"/>
                                <w:sz w:val="22"/>
                                <w:szCs w:val="22"/>
                              </w:rPr>
                              <w:t>température du fluide de 3°C à 5</w:t>
                            </w:r>
                            <w:r>
                              <w:rPr>
                                <w:rFonts w:asciiTheme="minorHAnsi" w:eastAsiaTheme="minorHAnsi" w:hAnsiTheme="minorHAnsi" w:cstheme="minorBidi"/>
                                <w:color w:val="000000"/>
                                <w:sz w:val="22"/>
                                <w:szCs w:val="22"/>
                              </w:rPr>
                              <w:t>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5871A6" w:rsidRPr="00415AC0" w:rsidRDefault="005871A6" w:rsidP="005871A6">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5871A6" w:rsidRPr="008D64C9" w:rsidRDefault="005871A6" w:rsidP="005871A6">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5871A6" w:rsidRDefault="005871A6" w:rsidP="005871A6">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5871A6" w:rsidRPr="002E7ED4" w:rsidRDefault="005871A6" w:rsidP="005871A6">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5871A6" w:rsidRPr="00450E6C" w:rsidRDefault="005871A6" w:rsidP="005871A6">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5871A6" w:rsidRPr="00450E6C" w:rsidRDefault="005871A6" w:rsidP="005871A6">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Arrêt automatique des pompes en cas de défaillance ou de fonctionnement à une vitesse de rotation en régime de secours prédéfinie</w:t>
                            </w:r>
                            <w:r>
                              <w:rPr>
                                <w:rFonts w:asciiTheme="minorHAnsi" w:hAnsiTheme="minorHAnsi" w:cstheme="minorBidi"/>
                                <w:sz w:val="22"/>
                                <w:szCs w:val="22"/>
                                <w:lang w:eastAsia="fr-FR"/>
                              </w:rPr>
                              <w:t>.</w:t>
                            </w:r>
                          </w:p>
                          <w:p w:rsidR="005871A6" w:rsidRDefault="005871A6" w:rsidP="005871A6">
                            <w:pPr>
                              <w:pStyle w:val="Default"/>
                              <w:rPr>
                                <w:rFonts w:asciiTheme="minorHAnsi" w:hAnsiTheme="minorHAnsi" w:cstheme="minorBidi"/>
                                <w:sz w:val="22"/>
                                <w:szCs w:val="22"/>
                              </w:rPr>
                            </w:pPr>
                          </w:p>
                          <w:p w:rsidR="005871A6" w:rsidRDefault="005871A6" w:rsidP="005871A6">
                            <w:pPr>
                              <w:pStyle w:val="Default"/>
                              <w:rPr>
                                <w:rFonts w:asciiTheme="minorHAnsi" w:hAnsiTheme="minorHAnsi" w:cstheme="minorBidi"/>
                                <w:sz w:val="22"/>
                                <w:szCs w:val="22"/>
                              </w:rPr>
                            </w:pPr>
                          </w:p>
                          <w:p w:rsidR="005871A6" w:rsidRPr="007B2CAD" w:rsidRDefault="005871A6" w:rsidP="005871A6">
                            <w:pPr>
                              <w:autoSpaceDE w:val="0"/>
                              <w:autoSpaceDN w:val="0"/>
                              <w:adjustRightInd w:val="0"/>
                              <w:rPr>
                                <w:rFonts w:asciiTheme="minorHAnsi" w:eastAsiaTheme="minorHAnsi" w:hAnsiTheme="minorHAnsi" w:cstheme="minorBidi"/>
                                <w:color w:val="000000"/>
                                <w:sz w:val="22"/>
                                <w:szCs w:val="22"/>
                              </w:rPr>
                            </w:pPr>
                          </w:p>
                          <w:p w:rsidR="005871A6" w:rsidRPr="00A40A5F" w:rsidRDefault="005871A6" w:rsidP="005871A6">
                            <w:pPr>
                              <w:pStyle w:val="Paragraphedeliste"/>
                              <w:autoSpaceDE w:val="0"/>
                              <w:autoSpaceDN w:val="0"/>
                              <w:adjustRightInd w:val="0"/>
                              <w:rPr>
                                <w:rFonts w:ascii="Arial" w:eastAsiaTheme="minorHAnsi" w:hAnsi="Arial" w:cs="Arial"/>
                                <w:color w:val="000000"/>
                                <w:sz w:val="20"/>
                                <w:szCs w:val="20"/>
                              </w:rPr>
                            </w:pPr>
                          </w:p>
                          <w:p w:rsidR="005871A6" w:rsidRDefault="005871A6" w:rsidP="005871A6">
                            <w:pPr>
                              <w:pStyle w:val="Default"/>
                              <w:ind w:left="720"/>
                              <w:rPr>
                                <w:rFonts w:asciiTheme="minorHAnsi" w:hAnsiTheme="minorHAnsi" w:cstheme="minorBidi"/>
                                <w:sz w:val="22"/>
                                <w:szCs w:val="22"/>
                              </w:rPr>
                            </w:pPr>
                          </w:p>
                          <w:p w:rsidR="005871A6" w:rsidRDefault="005871A6" w:rsidP="005871A6">
                            <w:pPr>
                              <w:pStyle w:val="NormalWeb"/>
                              <w:spacing w:before="0" w:beforeAutospacing="0" w:after="0" w:afterAutospacing="0"/>
                              <w:rPr>
                                <w:rFonts w:asciiTheme="minorHAnsi" w:eastAsiaTheme="minorHAnsi" w:hAnsiTheme="minorHAnsi" w:cstheme="minorBidi"/>
                                <w:color w:val="000000"/>
                                <w:sz w:val="22"/>
                                <w:szCs w:val="22"/>
                                <w:lang w:eastAsia="en-US"/>
                              </w:rPr>
                            </w:pPr>
                          </w:p>
                          <w:p w:rsidR="005871A6" w:rsidRPr="00D4734E" w:rsidRDefault="005871A6" w:rsidP="005871A6">
                            <w:pPr>
                              <w:pStyle w:val="Default"/>
                              <w:rPr>
                                <w:rFonts w:asciiTheme="minorHAnsi" w:hAnsiTheme="minorHAnsi" w:cstheme="minorBidi"/>
                                <w:sz w:val="22"/>
                                <w:szCs w:val="22"/>
                              </w:rPr>
                            </w:pPr>
                          </w:p>
                          <w:p w:rsidR="005871A6" w:rsidRDefault="005871A6" w:rsidP="005871A6">
                            <w:pPr>
                              <w:pStyle w:val="Default"/>
                              <w:rPr>
                                <w:rFonts w:asciiTheme="minorHAnsi" w:hAnsiTheme="minorHAnsi" w:cstheme="minorBidi"/>
                                <w:sz w:val="22"/>
                                <w:szCs w:val="22"/>
                              </w:rPr>
                            </w:pPr>
                          </w:p>
                          <w:p w:rsidR="005871A6" w:rsidRDefault="005871A6" w:rsidP="005871A6">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5871A6" w:rsidRPr="004F79B8" w:rsidRDefault="005871A6" w:rsidP="005871A6">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Comfort</w:t>
                      </w:r>
                      <w:proofErr w:type="spellEnd"/>
                      <w:r>
                        <w:rPr>
                          <w:rFonts w:asciiTheme="minorHAnsi" w:eastAsiaTheme="minorHAnsi" w:hAnsiTheme="minorHAnsi" w:cstheme="minorBidi"/>
                          <w:color w:val="000000"/>
                          <w:sz w:val="22"/>
                          <w:szCs w:val="22"/>
                        </w:rPr>
                        <w:t xml:space="preserve"> COR-</w:t>
                      </w:r>
                      <w:proofErr w:type="spellStart"/>
                      <w:r>
                        <w:rPr>
                          <w:rFonts w:asciiTheme="minorHAnsi" w:eastAsiaTheme="minorHAnsi" w:hAnsiTheme="minorHAnsi" w:cstheme="minorBidi"/>
                          <w:color w:val="000000"/>
                          <w:sz w:val="22"/>
                          <w:szCs w:val="22"/>
                        </w:rPr>
                        <w:t>Helix</w:t>
                      </w:r>
                      <w:proofErr w:type="spellEnd"/>
                      <w:r>
                        <w:rPr>
                          <w:rFonts w:asciiTheme="minorHAnsi" w:eastAsiaTheme="minorHAnsi" w:hAnsiTheme="minorHAnsi" w:cstheme="minorBidi"/>
                          <w:color w:val="000000"/>
                          <w:sz w:val="22"/>
                          <w:szCs w:val="22"/>
                        </w:rPr>
                        <w:t xml:space="preserve"> VE.</w:t>
                      </w:r>
                    </w:p>
                    <w:p w:rsidR="005871A6" w:rsidRDefault="005871A6" w:rsidP="005871A6">
                      <w:pPr>
                        <w:pStyle w:val="Sansinterligne"/>
                        <w:rPr>
                          <w:color w:val="000000"/>
                        </w:rPr>
                      </w:pPr>
                      <w:r>
                        <w:rPr>
                          <w:color w:val="000000"/>
                        </w:rPr>
                        <w:t>Garantie constructeur de 2 ans et mise en service par le fabricant.</w:t>
                      </w:r>
                    </w:p>
                    <w:p w:rsidR="005871A6" w:rsidRDefault="005871A6" w:rsidP="005871A6">
                      <w:pPr>
                        <w:pStyle w:val="Sansinterligne"/>
                        <w:jc w:val="both"/>
                        <w:rPr>
                          <w:rFonts w:cstheme="minorHAnsi"/>
                          <w:color w:val="000000" w:themeColor="text1"/>
                          <w:u w:val="single"/>
                        </w:rPr>
                      </w:pPr>
                    </w:p>
                    <w:p w:rsidR="005871A6" w:rsidRPr="00415AC0" w:rsidRDefault="005871A6" w:rsidP="005871A6">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5871A6" w:rsidRPr="005871A6" w:rsidRDefault="008F1CB0" w:rsidP="005871A6">
                      <w:pPr>
                        <w:pStyle w:val="Default"/>
                        <w:jc w:val="both"/>
                        <w:rPr>
                          <w:rFonts w:asciiTheme="minorHAnsi" w:eastAsiaTheme="minorEastAsia" w:hAnsiTheme="minorHAnsi" w:cstheme="minorHAnsi"/>
                          <w:color w:val="000000" w:themeColor="text1"/>
                          <w:kern w:val="24"/>
                          <w:sz w:val="22"/>
                          <w:szCs w:val="22"/>
                          <w:lang w:eastAsia="fr-FR"/>
                        </w:rPr>
                      </w:pPr>
                      <w:r>
                        <w:rPr>
                          <w:rFonts w:asciiTheme="minorHAnsi" w:hAnsiTheme="minorHAnsi" w:cstheme="minorBidi"/>
                          <w:sz w:val="22"/>
                          <w:szCs w:val="22"/>
                        </w:rPr>
                        <w:t xml:space="preserve">Groupe de surpression certifié </w:t>
                      </w:r>
                      <w:r>
                        <w:rPr>
                          <w:rFonts w:asciiTheme="minorHAnsi" w:eastAsiaTheme="minorEastAsia" w:hAnsiTheme="minorHAnsi" w:cstheme="minorHAnsi"/>
                          <w:color w:val="000000" w:themeColor="text1"/>
                          <w:kern w:val="24"/>
                          <w:sz w:val="22"/>
                          <w:szCs w:val="22"/>
                          <w:lang w:eastAsia="fr-FR"/>
                        </w:rPr>
                        <w:t xml:space="preserve">ACS pour la distribution d’eau, à haut rendement, </w:t>
                      </w:r>
                      <w:bookmarkStart w:id="1" w:name="_GoBack"/>
                      <w:bookmarkEnd w:id="1"/>
                      <w:r w:rsidR="005871A6" w:rsidRPr="007B2CAD">
                        <w:rPr>
                          <w:rFonts w:asciiTheme="minorHAnsi" w:hAnsiTheme="minorHAnsi" w:cstheme="minorBidi"/>
                          <w:sz w:val="22"/>
                          <w:szCs w:val="22"/>
                        </w:rPr>
                        <w:t>prêt</w:t>
                      </w:r>
                      <w:r w:rsidR="005871A6">
                        <w:rPr>
                          <w:rFonts w:asciiTheme="minorHAnsi" w:hAnsiTheme="minorHAnsi" w:cstheme="minorBidi"/>
                          <w:sz w:val="22"/>
                          <w:szCs w:val="22"/>
                        </w:rPr>
                        <w:t xml:space="preserve"> à être branché, équipé de 2 à 6</w:t>
                      </w:r>
                      <w:r w:rsidR="005871A6" w:rsidRPr="007B2CAD">
                        <w:rPr>
                          <w:rFonts w:asciiTheme="minorHAnsi" w:hAnsiTheme="minorHAnsi" w:cstheme="minorBidi"/>
                          <w:sz w:val="22"/>
                          <w:szCs w:val="22"/>
                        </w:rPr>
                        <w:t xml:space="preserve"> pompes multicellulaires en acier inoxydable montées en parallèle, logées à la verticale et non auto</w:t>
                      </w:r>
                      <w:r w:rsidR="005871A6">
                        <w:rPr>
                          <w:rFonts w:asciiTheme="minorHAnsi" w:hAnsiTheme="minorHAnsi" w:cstheme="minorBidi"/>
                          <w:sz w:val="22"/>
                          <w:szCs w:val="22"/>
                        </w:rPr>
                        <w:t xml:space="preserve"> </w:t>
                      </w:r>
                      <w:proofErr w:type="spellStart"/>
                      <w:r w:rsidR="005871A6" w:rsidRPr="007B2CAD">
                        <w:rPr>
                          <w:rFonts w:asciiTheme="minorHAnsi" w:hAnsiTheme="minorHAnsi" w:cstheme="minorBidi"/>
                          <w:sz w:val="22"/>
                          <w:szCs w:val="22"/>
                        </w:rPr>
                        <w:t>amorçantes</w:t>
                      </w:r>
                      <w:proofErr w:type="spellEnd"/>
                      <w:r w:rsidR="005871A6" w:rsidRPr="007B2CAD">
                        <w:rPr>
                          <w:rFonts w:asciiTheme="minorHAnsi" w:hAnsiTheme="minorHAnsi" w:cstheme="minorBidi"/>
                          <w:sz w:val="22"/>
                          <w:szCs w:val="22"/>
                        </w:rPr>
                        <w:t xml:space="preserve"> de la gamme </w:t>
                      </w:r>
                      <w:proofErr w:type="spellStart"/>
                      <w:r w:rsidR="005871A6" w:rsidRPr="007B2CAD">
                        <w:rPr>
                          <w:rFonts w:asciiTheme="minorHAnsi" w:hAnsiTheme="minorHAnsi" w:cstheme="minorBidi"/>
                          <w:sz w:val="22"/>
                          <w:szCs w:val="22"/>
                        </w:rPr>
                        <w:t>Helix</w:t>
                      </w:r>
                      <w:proofErr w:type="spellEnd"/>
                      <w:r w:rsidR="005871A6" w:rsidRPr="007B2CAD">
                        <w:rPr>
                          <w:rFonts w:asciiTheme="minorHAnsi" w:hAnsiTheme="minorHAnsi" w:cstheme="minorBidi"/>
                          <w:sz w:val="22"/>
                          <w:szCs w:val="22"/>
                        </w:rPr>
                        <w:t xml:space="preserve"> VE. </w:t>
                      </w:r>
                      <w:r w:rsidR="005871A6" w:rsidRPr="007E7543">
                        <w:rPr>
                          <w:rFonts w:asciiTheme="minorHAnsi" w:hAnsiTheme="minorHAnsi" w:cstheme="minorBidi"/>
                          <w:sz w:val="22"/>
                          <w:szCs w:val="22"/>
                        </w:rPr>
                        <w:t xml:space="preserve">Chaque pompe est équipée d’un moteur </w:t>
                      </w:r>
                      <w:r w:rsidR="005871A6" w:rsidRPr="007B2CAD">
                        <w:rPr>
                          <w:rFonts w:asciiTheme="minorHAnsi" w:hAnsiTheme="minorHAnsi" w:cstheme="minorBidi"/>
                          <w:sz w:val="22"/>
                          <w:szCs w:val="22"/>
                        </w:rPr>
                        <w:t>asynchrone de classe IE4 selon IEC 60034-30-2</w:t>
                      </w:r>
                      <w:r w:rsidR="005871A6" w:rsidRPr="007E7543">
                        <w:rPr>
                          <w:rFonts w:asciiTheme="minorHAnsi" w:hAnsiTheme="minorHAnsi" w:cstheme="minorBidi"/>
                          <w:sz w:val="22"/>
                          <w:szCs w:val="22"/>
                        </w:rPr>
                        <w:t xml:space="preserve"> et d’un indice de rendement hydraulique MEI ≥ 0,7. Chaque pompe est équipée d’un </w:t>
                      </w:r>
                      <w:r w:rsidR="005871A6" w:rsidRPr="005871A6">
                        <w:rPr>
                          <w:rFonts w:asciiTheme="minorHAnsi" w:eastAsiaTheme="minorEastAsia" w:hAnsiTheme="minorHAnsi" w:cstheme="minorHAnsi"/>
                          <w:color w:val="000000" w:themeColor="text1"/>
                          <w:kern w:val="24"/>
                          <w:sz w:val="22"/>
                          <w:szCs w:val="22"/>
                          <w:lang w:eastAsia="fr-FR"/>
                        </w:rPr>
                        <w:t xml:space="preserve">convertisseur de fréquence intégré à haut rendement refroidi par air. Installation équipée d'un appareil de régulation </w:t>
                      </w:r>
                      <w:proofErr w:type="spellStart"/>
                      <w:r w:rsidR="005871A6" w:rsidRPr="005871A6">
                        <w:rPr>
                          <w:rFonts w:asciiTheme="minorHAnsi" w:eastAsiaTheme="minorEastAsia" w:hAnsiTheme="minorHAnsi" w:cstheme="minorHAnsi"/>
                          <w:color w:val="000000" w:themeColor="text1"/>
                          <w:kern w:val="24"/>
                          <w:sz w:val="22"/>
                          <w:szCs w:val="22"/>
                          <w:lang w:eastAsia="fr-FR"/>
                        </w:rPr>
                        <w:t>Comfort</w:t>
                      </w:r>
                      <w:proofErr w:type="spellEnd"/>
                      <w:r w:rsidR="005871A6" w:rsidRPr="005871A6">
                        <w:rPr>
                          <w:rFonts w:asciiTheme="minorHAnsi" w:eastAsiaTheme="minorEastAsia" w:hAnsiTheme="minorHAnsi" w:cstheme="minorHAnsi"/>
                          <w:color w:val="000000" w:themeColor="text1"/>
                          <w:kern w:val="24"/>
                          <w:sz w:val="22"/>
                          <w:szCs w:val="22"/>
                          <w:lang w:eastAsia="fr-FR"/>
                        </w:rPr>
                        <w:t xml:space="preserve">-Controller </w:t>
                      </w:r>
                      <w:proofErr w:type="spellStart"/>
                      <w:r w:rsidR="005871A6" w:rsidRPr="005871A6">
                        <w:rPr>
                          <w:rFonts w:asciiTheme="minorHAnsi" w:eastAsiaTheme="minorEastAsia" w:hAnsiTheme="minorHAnsi" w:cstheme="minorHAnsi"/>
                          <w:color w:val="000000" w:themeColor="text1"/>
                          <w:kern w:val="24"/>
                          <w:sz w:val="22"/>
                          <w:szCs w:val="22"/>
                          <w:lang w:eastAsia="fr-FR"/>
                        </w:rPr>
                        <w:t>CC</w:t>
                      </w:r>
                      <w:r w:rsidR="00463828">
                        <w:rPr>
                          <w:rFonts w:asciiTheme="minorHAnsi" w:eastAsiaTheme="minorEastAsia" w:hAnsiTheme="minorHAnsi" w:cstheme="minorHAnsi"/>
                          <w:color w:val="000000" w:themeColor="text1"/>
                          <w:kern w:val="24"/>
                          <w:sz w:val="22"/>
                          <w:szCs w:val="22"/>
                          <w:lang w:eastAsia="fr-FR"/>
                        </w:rPr>
                        <w:t>e</w:t>
                      </w:r>
                      <w:proofErr w:type="spellEnd"/>
                      <w:r w:rsidR="00463828">
                        <w:rPr>
                          <w:rFonts w:asciiTheme="minorHAnsi" w:eastAsiaTheme="minorEastAsia" w:hAnsiTheme="minorHAnsi" w:cstheme="minorHAnsi"/>
                          <w:color w:val="000000" w:themeColor="text1"/>
                          <w:kern w:val="24"/>
                          <w:sz w:val="22"/>
                          <w:szCs w:val="22"/>
                          <w:lang w:eastAsia="fr-FR"/>
                        </w:rPr>
                        <w:t xml:space="preserve"> </w:t>
                      </w:r>
                      <w:r w:rsidR="00463828" w:rsidRPr="00463828">
                        <w:rPr>
                          <w:rFonts w:asciiTheme="minorHAnsi" w:eastAsiaTheme="minorEastAsia" w:hAnsiTheme="minorHAnsi" w:cstheme="minorHAnsi"/>
                          <w:color w:val="000000" w:themeColor="text1"/>
                          <w:kern w:val="24"/>
                          <w:sz w:val="22"/>
                          <w:szCs w:val="22"/>
                          <w:lang w:eastAsia="fr-FR"/>
                        </w:rPr>
                        <w:t>avec fonctions étendues, commande par microordinateur à mémoire programmable et écran tactile compatible pour l'affichage de graphiques, y compris sorties analogiques pour la commande des pompes électroniques avec convertisseur de fréquence</w:t>
                      </w:r>
                      <w:r w:rsidR="00463828">
                        <w:rPr>
                          <w:rFonts w:asciiTheme="minorHAnsi" w:eastAsiaTheme="minorEastAsia" w:hAnsiTheme="minorHAnsi" w:cstheme="minorHAnsi"/>
                          <w:color w:val="000000" w:themeColor="text1"/>
                          <w:kern w:val="24"/>
                          <w:sz w:val="22"/>
                          <w:szCs w:val="22"/>
                          <w:lang w:eastAsia="fr-FR"/>
                        </w:rPr>
                        <w:t>.</w:t>
                      </w:r>
                    </w:p>
                    <w:p w:rsidR="005871A6" w:rsidRDefault="005871A6" w:rsidP="005871A6">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pression enregistre la pression existante dans la conduite de refoulement et envoie des signaux au coffret de commande qui gère les démarrages et arrêts des pompes en cascade ainsi que leur vitesse de rotation.</w:t>
                      </w:r>
                    </w:p>
                    <w:p w:rsidR="005871A6" w:rsidRDefault="005871A6" w:rsidP="005871A6">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w:t>
                      </w:r>
                      <w:proofErr w:type="gramStart"/>
                      <w:r w:rsidRPr="00450E6C">
                        <w:rPr>
                          <w:rFonts w:eastAsiaTheme="minorEastAsia" w:cstheme="minorHAnsi"/>
                          <w:color w:val="000000" w:themeColor="text1"/>
                          <w:kern w:val="24"/>
                          <w:lang w:eastAsia="fr-FR"/>
                        </w:rPr>
                        <w:t xml:space="preserve">en </w:t>
                      </w:r>
                      <w:r>
                        <w:rPr>
                          <w:rFonts w:eastAsiaTheme="minorEastAsia" w:cstheme="minorHAnsi"/>
                          <w:color w:val="000000" w:themeColor="text1"/>
                          <w:kern w:val="24"/>
                          <w:lang w:eastAsia="fr-FR"/>
                        </w:rPr>
                        <w:t xml:space="preserve"> </w:t>
                      </w:r>
                      <w:proofErr w:type="spellStart"/>
                      <w:r>
                        <w:rPr>
                          <w:rFonts w:eastAsiaTheme="minorEastAsia" w:cstheme="minorHAnsi"/>
                          <w:color w:val="000000" w:themeColor="text1"/>
                          <w:kern w:val="24"/>
                          <w:lang w:eastAsia="fr-FR"/>
                        </w:rPr>
                        <w:t>BACnet</w:t>
                      </w:r>
                      <w:proofErr w:type="spellEnd"/>
                      <w:proofErr w:type="gramEnd"/>
                      <w:r>
                        <w:rPr>
                          <w:rFonts w:eastAsiaTheme="minorEastAsia" w:cstheme="minorHAnsi"/>
                          <w:color w:val="000000" w:themeColor="text1"/>
                          <w:kern w:val="24"/>
                          <w:lang w:eastAsia="fr-FR"/>
                        </w:rPr>
                        <w:t xml:space="preserve">, </w:t>
                      </w:r>
                      <w:proofErr w:type="spellStart"/>
                      <w:r w:rsidRPr="005871A6">
                        <w:rPr>
                          <w:rFonts w:eastAsiaTheme="minorEastAsia" w:cstheme="minorHAnsi"/>
                          <w:color w:val="000000" w:themeColor="text1"/>
                          <w:kern w:val="24"/>
                          <w:lang w:eastAsia="fr-FR"/>
                        </w:rPr>
                        <w:t>ProfiBus</w:t>
                      </w:r>
                      <w:proofErr w:type="spellEnd"/>
                      <w:r w:rsidRPr="005871A6">
                        <w:rPr>
                          <w:rFonts w:eastAsiaTheme="minorEastAsia" w:cstheme="minorHAnsi"/>
                          <w:color w:val="000000" w:themeColor="text1"/>
                          <w:kern w:val="24"/>
                          <w:lang w:eastAsia="fr-FR"/>
                        </w:rPr>
                        <w:t xml:space="preserve">, bus LON, bus CAN, </w:t>
                      </w:r>
                      <w:proofErr w:type="spellStart"/>
                      <w:r w:rsidRPr="005871A6">
                        <w:rPr>
                          <w:rFonts w:eastAsiaTheme="minorEastAsia" w:cstheme="minorHAnsi"/>
                          <w:color w:val="000000" w:themeColor="text1"/>
                          <w:kern w:val="24"/>
                          <w:lang w:eastAsia="fr-FR"/>
                        </w:rPr>
                        <w:t>Modbus</w:t>
                      </w:r>
                      <w:proofErr w:type="spellEnd"/>
                      <w:r w:rsidRPr="005871A6">
                        <w:rPr>
                          <w:rFonts w:eastAsiaTheme="minorEastAsia" w:cstheme="minorHAnsi"/>
                          <w:color w:val="000000" w:themeColor="text1"/>
                          <w:kern w:val="24"/>
                          <w:lang w:eastAsia="fr-FR"/>
                        </w:rPr>
                        <w:t xml:space="preserve"> RTU, serveur Web (Ethernet), modem GSM</w:t>
                      </w:r>
                      <w:r>
                        <w:rPr>
                          <w:rFonts w:eastAsiaTheme="minorEastAsia" w:cstheme="minorHAnsi"/>
                          <w:color w:val="000000" w:themeColor="text1"/>
                          <w:kern w:val="24"/>
                          <w:lang w:eastAsia="fr-FR"/>
                        </w:rPr>
                        <w:t>.</w:t>
                      </w:r>
                    </w:p>
                    <w:p w:rsidR="005871A6" w:rsidRDefault="005871A6" w:rsidP="005871A6">
                      <w:pPr>
                        <w:pStyle w:val="Sansinterligne"/>
                        <w:rPr>
                          <w:rFonts w:eastAsiaTheme="minorEastAsia" w:cstheme="minorHAnsi"/>
                          <w:color w:val="000000" w:themeColor="text1"/>
                          <w:kern w:val="24"/>
                          <w:lang w:eastAsia="fr-FR"/>
                        </w:rPr>
                      </w:pPr>
                    </w:p>
                    <w:p w:rsidR="005871A6" w:rsidRPr="00630E40" w:rsidRDefault="005871A6" w:rsidP="005871A6">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5871A6" w:rsidRPr="00630E40"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2 à 6 </w:t>
                      </w:r>
                      <w:r w:rsidRPr="002E7ED4">
                        <w:rPr>
                          <w:rFonts w:asciiTheme="minorHAnsi" w:eastAsiaTheme="minorHAnsi" w:hAnsiTheme="minorHAnsi" w:cstheme="minorBidi"/>
                          <w:color w:val="000000"/>
                          <w:sz w:val="22"/>
                          <w:szCs w:val="22"/>
                          <w:lang w:eastAsia="en-US"/>
                        </w:rPr>
                        <w:t xml:space="preserve">pompes </w:t>
                      </w:r>
                      <w:r w:rsidRPr="007E7543">
                        <w:rPr>
                          <w:rFonts w:asciiTheme="minorHAnsi" w:eastAsiaTheme="minorHAnsi" w:hAnsiTheme="minorHAnsi" w:cstheme="minorBidi"/>
                          <w:color w:val="000000"/>
                          <w:sz w:val="22"/>
                          <w:szCs w:val="22"/>
                          <w:lang w:eastAsia="en-US"/>
                        </w:rPr>
                        <w:t xml:space="preserve">des gammes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VE</w:t>
                      </w:r>
                      <w:r w:rsidRPr="007E7543">
                        <w:rPr>
                          <w:rFonts w:asciiTheme="minorHAnsi" w:eastAsiaTheme="minorHAnsi" w:hAnsiTheme="minorHAnsi" w:cstheme="minorBidi"/>
                          <w:color w:val="000000"/>
                          <w:sz w:val="22"/>
                          <w:szCs w:val="22"/>
                          <w:lang w:eastAsia="en-US"/>
                        </w:rPr>
                        <w:t xml:space="preserve"> 2 à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VE 16, avec moteur IE4</w:t>
                      </w:r>
                      <w:r w:rsidRPr="007E7543">
                        <w:rPr>
                          <w:rFonts w:asciiTheme="minorHAnsi" w:eastAsiaTheme="minorHAnsi" w:hAnsiTheme="minorHAnsi" w:cstheme="minorBidi"/>
                          <w:color w:val="000000"/>
                          <w:sz w:val="22"/>
                          <w:szCs w:val="22"/>
                          <w:lang w:eastAsia="en-US"/>
                        </w:rPr>
                        <w:t xml:space="preserve"> à haut rendement et régulation continue de la vitesse par convertisseur de fréquence intégré sur chaque pompe.</w:t>
                      </w:r>
                    </w:p>
                    <w:p w:rsidR="005871A6"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ommande </w:t>
                      </w:r>
                      <w:r w:rsidRPr="005871A6">
                        <w:rPr>
                          <w:rFonts w:asciiTheme="minorHAnsi" w:eastAsiaTheme="minorHAnsi" w:hAnsiTheme="minorHAnsi" w:cstheme="minorBidi"/>
                          <w:color w:val="000000"/>
                          <w:sz w:val="22"/>
                          <w:szCs w:val="22"/>
                          <w:lang w:eastAsia="en-US"/>
                        </w:rPr>
                        <w:t xml:space="preserve">automatique de pompage par l'intermédiaire du régulateur </w:t>
                      </w:r>
                      <w:proofErr w:type="spellStart"/>
                      <w:r w:rsidRPr="005871A6">
                        <w:rPr>
                          <w:rFonts w:asciiTheme="minorHAnsi" w:eastAsiaTheme="minorHAnsi" w:hAnsiTheme="minorHAnsi" w:cstheme="minorBidi"/>
                          <w:color w:val="000000"/>
                          <w:sz w:val="22"/>
                          <w:szCs w:val="22"/>
                          <w:lang w:eastAsia="en-US"/>
                        </w:rPr>
                        <w:t>Comfort</w:t>
                      </w:r>
                      <w:proofErr w:type="spellEnd"/>
                      <w:r w:rsidRPr="005871A6">
                        <w:rPr>
                          <w:rFonts w:asciiTheme="minorHAnsi" w:eastAsiaTheme="minorHAnsi" w:hAnsiTheme="minorHAnsi" w:cstheme="minorBidi"/>
                          <w:color w:val="000000"/>
                          <w:sz w:val="22"/>
                          <w:szCs w:val="22"/>
                          <w:lang w:eastAsia="en-US"/>
                        </w:rPr>
                        <w:t xml:space="preserve"> Controller </w:t>
                      </w:r>
                      <w:proofErr w:type="spellStart"/>
                      <w:r w:rsidRPr="005871A6">
                        <w:rPr>
                          <w:rFonts w:asciiTheme="minorHAnsi" w:eastAsiaTheme="minorHAnsi" w:hAnsiTheme="minorHAnsi" w:cstheme="minorBidi"/>
                          <w:color w:val="000000"/>
                          <w:sz w:val="22"/>
                          <w:szCs w:val="22"/>
                          <w:lang w:eastAsia="en-US"/>
                        </w:rPr>
                        <w:t>CCe</w:t>
                      </w:r>
                      <w:proofErr w:type="spellEnd"/>
                      <w:r>
                        <w:rPr>
                          <w:rFonts w:asciiTheme="minorHAnsi" w:eastAsiaTheme="minorHAnsi" w:hAnsiTheme="minorHAnsi" w:cstheme="minorBidi"/>
                          <w:color w:val="000000"/>
                          <w:sz w:val="22"/>
                          <w:szCs w:val="22"/>
                          <w:lang w:eastAsia="en-US"/>
                        </w:rPr>
                        <w:t>.</w:t>
                      </w:r>
                    </w:p>
                    <w:p w:rsidR="005871A6" w:rsidRPr="007E7543"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w:t>
                      </w:r>
                      <w:r w:rsidR="00092FB2" w:rsidRPr="00092FB2">
                        <w:rPr>
                          <w:rFonts w:asciiTheme="minorHAnsi" w:eastAsiaTheme="minorHAnsi" w:hAnsiTheme="minorHAnsi" w:cstheme="minorBidi"/>
                          <w:color w:val="000000"/>
                          <w:sz w:val="22"/>
                          <w:szCs w:val="22"/>
                          <w:lang w:eastAsia="en-US"/>
                        </w:rPr>
                        <w:t>base galvanisé avec amortisseurs de vibration réglables en hauteur pour l'isolation contre les bruits dus aux effets de chocs.</w:t>
                      </w:r>
                    </w:p>
                    <w:p w:rsidR="005871A6"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w:t>
                      </w:r>
                      <w:r>
                        <w:rPr>
                          <w:rFonts w:asciiTheme="minorHAnsi" w:eastAsiaTheme="minorHAnsi" w:hAnsiTheme="minorHAnsi" w:cstheme="minorBidi"/>
                          <w:color w:val="000000"/>
                          <w:sz w:val="22"/>
                          <w:szCs w:val="22"/>
                          <w:lang w:eastAsia="en-US"/>
                        </w:rPr>
                        <w:t xml:space="preserve">e pression 4-20 mA et manomètre </w:t>
                      </w:r>
                      <w:r w:rsidRPr="005871A6">
                        <w:rPr>
                          <w:rFonts w:asciiTheme="minorHAnsi" w:eastAsiaTheme="minorHAnsi" w:hAnsiTheme="minorHAnsi" w:cstheme="minorBidi"/>
                          <w:color w:val="000000"/>
                          <w:sz w:val="22"/>
                          <w:szCs w:val="22"/>
                          <w:lang w:eastAsia="en-US"/>
                        </w:rPr>
                        <w:t>côté refoulement.</w:t>
                      </w:r>
                    </w:p>
                    <w:p w:rsidR="005871A6" w:rsidRPr="007E7543" w:rsidRDefault="005871A6" w:rsidP="005871A6">
                      <w:pPr>
                        <w:pStyle w:val="NormalWeb"/>
                        <w:numPr>
                          <w:ilvl w:val="0"/>
                          <w:numId w:val="43"/>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En option </w:t>
                      </w:r>
                      <w:r w:rsidRPr="005871A6">
                        <w:rPr>
                          <w:rFonts w:asciiTheme="minorHAnsi" w:eastAsiaTheme="minorHAnsi" w:hAnsiTheme="minorHAnsi" w:cstheme="minorBidi"/>
                          <w:color w:val="000000"/>
                          <w:sz w:val="22"/>
                          <w:szCs w:val="22"/>
                          <w:lang w:eastAsia="en-US"/>
                        </w:rPr>
                        <w:t>avec protection contre le manque d'eau et manomètre, côté aspiration</w:t>
                      </w:r>
                      <w:r>
                        <w:rPr>
                          <w:rFonts w:asciiTheme="minorHAnsi" w:eastAsiaTheme="minorHAnsi" w:hAnsiTheme="minorHAnsi" w:cstheme="minorBidi"/>
                          <w:color w:val="000000"/>
                          <w:sz w:val="22"/>
                          <w:szCs w:val="22"/>
                          <w:lang w:eastAsia="en-US"/>
                        </w:rPr>
                        <w:t>.</w:t>
                      </w:r>
                    </w:p>
                    <w:p w:rsidR="005871A6" w:rsidRDefault="005871A6" w:rsidP="005871A6">
                      <w:pPr>
                        <w:autoSpaceDE w:val="0"/>
                        <w:autoSpaceDN w:val="0"/>
                        <w:adjustRightInd w:val="0"/>
                        <w:jc w:val="both"/>
                        <w:rPr>
                          <w:rFonts w:asciiTheme="minorHAnsi" w:eastAsiaTheme="minorHAnsi" w:hAnsiTheme="minorHAnsi" w:cstheme="minorBidi"/>
                          <w:color w:val="000000"/>
                          <w:sz w:val="22"/>
                          <w:szCs w:val="22"/>
                          <w:u w:val="single"/>
                        </w:rPr>
                      </w:pPr>
                    </w:p>
                    <w:p w:rsidR="005871A6" w:rsidRPr="005F1931" w:rsidRDefault="005871A6" w:rsidP="005871A6">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5871A6" w:rsidRDefault="005871A6" w:rsidP="005871A6">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sidR="002418B9">
                        <w:rPr>
                          <w:rFonts w:asciiTheme="minorHAnsi" w:eastAsiaTheme="minorHAnsi" w:hAnsiTheme="minorHAnsi" w:cstheme="minorBidi"/>
                          <w:color w:val="000000"/>
                          <w:sz w:val="22"/>
                          <w:szCs w:val="22"/>
                        </w:rPr>
                        <w:t>température du fluide de 3°C à 5</w:t>
                      </w:r>
                      <w:r>
                        <w:rPr>
                          <w:rFonts w:asciiTheme="minorHAnsi" w:eastAsiaTheme="minorHAnsi" w:hAnsiTheme="minorHAnsi" w:cstheme="minorBidi"/>
                          <w:color w:val="000000"/>
                          <w:sz w:val="22"/>
                          <w:szCs w:val="22"/>
                        </w:rPr>
                        <w:t>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5871A6" w:rsidRPr="00415AC0" w:rsidRDefault="005871A6" w:rsidP="005871A6">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5871A6" w:rsidRPr="008D64C9" w:rsidRDefault="005871A6" w:rsidP="005871A6">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5871A6" w:rsidRDefault="005871A6" w:rsidP="005871A6">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5871A6" w:rsidRPr="002E7ED4" w:rsidRDefault="005871A6" w:rsidP="005871A6">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5871A6" w:rsidRPr="00450E6C" w:rsidRDefault="005871A6" w:rsidP="005871A6">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5871A6" w:rsidRPr="00450E6C" w:rsidRDefault="005871A6" w:rsidP="005871A6">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Arrêt automatique des pompes en cas de défaillance ou de fonctionnement à une vitesse de rotation en régime de secours prédéfinie</w:t>
                      </w:r>
                      <w:r>
                        <w:rPr>
                          <w:rFonts w:asciiTheme="minorHAnsi" w:hAnsiTheme="minorHAnsi" w:cstheme="minorBidi"/>
                          <w:sz w:val="22"/>
                          <w:szCs w:val="22"/>
                          <w:lang w:eastAsia="fr-FR"/>
                        </w:rPr>
                        <w:t>.</w:t>
                      </w:r>
                    </w:p>
                    <w:p w:rsidR="005871A6" w:rsidRDefault="005871A6" w:rsidP="005871A6">
                      <w:pPr>
                        <w:pStyle w:val="Default"/>
                        <w:rPr>
                          <w:rFonts w:asciiTheme="minorHAnsi" w:hAnsiTheme="minorHAnsi" w:cstheme="minorBidi"/>
                          <w:sz w:val="22"/>
                          <w:szCs w:val="22"/>
                        </w:rPr>
                      </w:pPr>
                    </w:p>
                    <w:p w:rsidR="005871A6" w:rsidRDefault="005871A6" w:rsidP="005871A6">
                      <w:pPr>
                        <w:pStyle w:val="Default"/>
                        <w:rPr>
                          <w:rFonts w:asciiTheme="minorHAnsi" w:hAnsiTheme="minorHAnsi" w:cstheme="minorBidi"/>
                          <w:sz w:val="22"/>
                          <w:szCs w:val="22"/>
                        </w:rPr>
                      </w:pPr>
                    </w:p>
                    <w:p w:rsidR="005871A6" w:rsidRPr="007B2CAD" w:rsidRDefault="005871A6" w:rsidP="005871A6">
                      <w:pPr>
                        <w:autoSpaceDE w:val="0"/>
                        <w:autoSpaceDN w:val="0"/>
                        <w:adjustRightInd w:val="0"/>
                        <w:rPr>
                          <w:rFonts w:asciiTheme="minorHAnsi" w:eastAsiaTheme="minorHAnsi" w:hAnsiTheme="minorHAnsi" w:cstheme="minorBidi"/>
                          <w:color w:val="000000"/>
                          <w:sz w:val="22"/>
                          <w:szCs w:val="22"/>
                        </w:rPr>
                      </w:pPr>
                    </w:p>
                    <w:p w:rsidR="005871A6" w:rsidRPr="00A40A5F" w:rsidRDefault="005871A6" w:rsidP="005871A6">
                      <w:pPr>
                        <w:pStyle w:val="Paragraphedeliste"/>
                        <w:autoSpaceDE w:val="0"/>
                        <w:autoSpaceDN w:val="0"/>
                        <w:adjustRightInd w:val="0"/>
                        <w:rPr>
                          <w:rFonts w:ascii="Arial" w:eastAsiaTheme="minorHAnsi" w:hAnsi="Arial" w:cs="Arial"/>
                          <w:color w:val="000000"/>
                          <w:sz w:val="20"/>
                          <w:szCs w:val="20"/>
                        </w:rPr>
                      </w:pPr>
                    </w:p>
                    <w:p w:rsidR="005871A6" w:rsidRDefault="005871A6" w:rsidP="005871A6">
                      <w:pPr>
                        <w:pStyle w:val="Default"/>
                        <w:ind w:left="720"/>
                        <w:rPr>
                          <w:rFonts w:asciiTheme="minorHAnsi" w:hAnsiTheme="minorHAnsi" w:cstheme="minorBidi"/>
                          <w:sz w:val="22"/>
                          <w:szCs w:val="22"/>
                        </w:rPr>
                      </w:pPr>
                    </w:p>
                    <w:p w:rsidR="005871A6" w:rsidRDefault="005871A6" w:rsidP="005871A6">
                      <w:pPr>
                        <w:pStyle w:val="NormalWeb"/>
                        <w:spacing w:before="0" w:beforeAutospacing="0" w:after="0" w:afterAutospacing="0"/>
                        <w:rPr>
                          <w:rFonts w:asciiTheme="minorHAnsi" w:eastAsiaTheme="minorHAnsi" w:hAnsiTheme="minorHAnsi" w:cstheme="minorBidi"/>
                          <w:color w:val="000000"/>
                          <w:sz w:val="22"/>
                          <w:szCs w:val="22"/>
                          <w:lang w:eastAsia="en-US"/>
                        </w:rPr>
                      </w:pPr>
                    </w:p>
                    <w:p w:rsidR="005871A6" w:rsidRPr="00D4734E" w:rsidRDefault="005871A6" w:rsidP="005871A6">
                      <w:pPr>
                        <w:pStyle w:val="Default"/>
                        <w:rPr>
                          <w:rFonts w:asciiTheme="minorHAnsi" w:hAnsiTheme="minorHAnsi" w:cstheme="minorBidi"/>
                          <w:sz w:val="22"/>
                          <w:szCs w:val="22"/>
                        </w:rPr>
                      </w:pPr>
                    </w:p>
                    <w:p w:rsidR="005871A6" w:rsidRDefault="005871A6" w:rsidP="005871A6">
                      <w:pPr>
                        <w:pStyle w:val="Default"/>
                        <w:rPr>
                          <w:rFonts w:asciiTheme="minorHAnsi" w:hAnsiTheme="minorHAnsi" w:cstheme="minorBidi"/>
                          <w:sz w:val="22"/>
                          <w:szCs w:val="22"/>
                        </w:rPr>
                      </w:pPr>
                    </w:p>
                    <w:p w:rsidR="005871A6" w:rsidRDefault="005871A6" w:rsidP="005871A6">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Pr>
          <w:rFonts w:ascii="BabyMine Plump" w:hAnsi="BabyMine Plump"/>
          <w:color w:val="BFBFBF" w:themeColor="background1" w:themeShade="BF"/>
          <w:sz w:val="36"/>
          <w:szCs w:val="36"/>
        </w:rPr>
        <w:t xml:space="preserve">Descriptif </w:t>
      </w:r>
      <w:r w:rsidR="00E365AF">
        <w:rPr>
          <w:rFonts w:ascii="BabyMine Plump" w:hAnsi="BabyMine Plump"/>
          <w:color w:val="BFBFBF" w:themeColor="background1" w:themeShade="BF"/>
          <w:sz w:val="36"/>
          <w:szCs w:val="36"/>
        </w:rPr>
        <w:t>surpresseur</w:t>
      </w:r>
    </w:p>
    <w:p w:rsidR="00E601DE" w:rsidRPr="009B5128" w:rsidRDefault="00E601DE" w:rsidP="00E601DE">
      <w:pPr>
        <w:pStyle w:val="Sansinterligne"/>
        <w:ind w:left="1985" w:right="-426" w:hanging="1985"/>
        <w:rPr>
          <w:rFonts w:ascii="BabyMine Plump" w:hAnsi="BabyMine Plump"/>
          <w:color w:val="BFBFBF" w:themeColor="background1" w:themeShade="BF"/>
          <w:sz w:val="36"/>
          <w:szCs w:val="36"/>
        </w:rPr>
      </w:pPr>
      <w:proofErr w:type="spellStart"/>
      <w:r w:rsidRPr="009B5128">
        <w:rPr>
          <w:rFonts w:ascii="BabyMine Plump" w:hAnsi="BabyMine Plump"/>
          <w:color w:val="BFBFBF" w:themeColor="background1" w:themeShade="BF"/>
          <w:sz w:val="36"/>
          <w:szCs w:val="36"/>
        </w:rPr>
        <w:t>Wilo-</w:t>
      </w:r>
      <w:r w:rsidR="00817250">
        <w:rPr>
          <w:rFonts w:ascii="BabyMine Plump" w:hAnsi="BabyMine Plump"/>
          <w:color w:val="BFBFBF" w:themeColor="background1" w:themeShade="BF"/>
          <w:sz w:val="36"/>
          <w:szCs w:val="36"/>
        </w:rPr>
        <w:t>Comfort</w:t>
      </w:r>
      <w:proofErr w:type="spellEnd"/>
      <w:r w:rsidR="00817250">
        <w:rPr>
          <w:rFonts w:ascii="BabyMine Plump" w:hAnsi="BabyMine Plump"/>
          <w:color w:val="BFBFBF" w:themeColor="background1" w:themeShade="BF"/>
          <w:sz w:val="36"/>
          <w:szCs w:val="36"/>
        </w:rPr>
        <w:t xml:space="preserve"> </w:t>
      </w:r>
      <w:r w:rsidRPr="009B5128">
        <w:rPr>
          <w:rFonts w:ascii="BabyMine Plump" w:hAnsi="BabyMine Plump"/>
          <w:color w:val="BFBFBF" w:themeColor="background1" w:themeShade="BF"/>
          <w:sz w:val="36"/>
          <w:szCs w:val="36"/>
        </w:rPr>
        <w:t>COR-</w:t>
      </w:r>
      <w:proofErr w:type="spellStart"/>
      <w:r w:rsidRPr="009B5128">
        <w:rPr>
          <w:rFonts w:ascii="BabyMine Plump" w:hAnsi="BabyMine Plump"/>
          <w:color w:val="BFBFBF" w:themeColor="background1" w:themeShade="BF"/>
          <w:sz w:val="36"/>
          <w:szCs w:val="36"/>
        </w:rPr>
        <w:t>Helix</w:t>
      </w:r>
      <w:proofErr w:type="spellEnd"/>
      <w:r w:rsidRPr="009B5128">
        <w:rPr>
          <w:rFonts w:ascii="BabyMine Plump" w:hAnsi="BabyMine Plump"/>
          <w:color w:val="BFBFBF" w:themeColor="background1" w:themeShade="BF"/>
          <w:sz w:val="36"/>
          <w:szCs w:val="36"/>
        </w:rPr>
        <w:t xml:space="preserve"> V</w:t>
      </w:r>
      <w:r w:rsidR="00A951EA">
        <w:rPr>
          <w:rFonts w:ascii="BabyMine Plump" w:hAnsi="BabyMine Plump"/>
          <w:color w:val="BFBFBF" w:themeColor="background1" w:themeShade="BF"/>
          <w:sz w:val="36"/>
          <w:szCs w:val="36"/>
        </w:rPr>
        <w:t>E</w:t>
      </w:r>
    </w:p>
    <w:p w:rsidR="006E6C57" w:rsidRPr="00C55C70" w:rsidRDefault="00A951EA" w:rsidP="00586ED3">
      <w:pPr>
        <w:pStyle w:val="Sansinterligne"/>
        <w:ind w:left="1985" w:right="-426" w:hanging="1985"/>
        <w:rPr>
          <w:sz w:val="36"/>
          <w:szCs w:val="36"/>
        </w:rPr>
      </w:pPr>
      <w:r>
        <w:rPr>
          <w:rFonts w:ascii="BabyMine Plump" w:hAnsi="BabyMine Plump"/>
          <w:noProof/>
          <w:color w:val="BFBFBF" w:themeColor="background1" w:themeShade="BF"/>
          <w:sz w:val="72"/>
          <w:szCs w:val="72"/>
          <w:lang w:eastAsia="fr-FR"/>
        </w:rPr>
        <w:drawing>
          <wp:anchor distT="0" distB="0" distL="114300" distR="114300" simplePos="0" relativeHeight="251665408" behindDoc="0" locked="0" layoutInCell="1" allowOverlap="1" wp14:anchorId="64FF912B" wp14:editId="3B710799">
            <wp:simplePos x="0" y="0"/>
            <wp:positionH relativeFrom="margin">
              <wp:posOffset>4387095</wp:posOffset>
            </wp:positionH>
            <wp:positionV relativeFrom="paragraph">
              <wp:posOffset>120342</wp:posOffset>
            </wp:positionV>
            <wp:extent cx="320842" cy="320842"/>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O56720_IE4__Logo_20170110_72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842" cy="320842"/>
                    </a:xfrm>
                    <a:prstGeom prst="rect">
                      <a:avLst/>
                    </a:prstGeom>
                  </pic:spPr>
                </pic:pic>
              </a:graphicData>
            </a:graphic>
            <wp14:sizeRelH relativeFrom="margin">
              <wp14:pctWidth>0</wp14:pctWidth>
            </wp14:sizeRelH>
            <wp14:sizeRelV relativeFrom="margin">
              <wp14:pctHeight>0</wp14:pctHeight>
            </wp14:sizeRelV>
          </wp:anchor>
        </w:drawing>
      </w:r>
    </w:p>
    <w:p w:rsidR="006C6DA1" w:rsidRPr="003A532C" w:rsidRDefault="006C6DA1">
      <w:pPr>
        <w:rPr>
          <w:sz w:val="52"/>
          <w:szCs w:val="52"/>
        </w:rPr>
      </w:pPr>
    </w:p>
    <w:sectPr w:rsidR="006C6DA1" w:rsidRPr="003A532C" w:rsidSect="00DA3D8F">
      <w:headerReference w:type="default" r:id="rId9"/>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56" w:rsidRDefault="00BE6C56" w:rsidP="00DA3D8F">
      <w:r>
        <w:separator/>
      </w:r>
    </w:p>
  </w:endnote>
  <w:endnote w:type="continuationSeparator" w:id="0">
    <w:p w:rsidR="00BE6C56" w:rsidRDefault="00BE6C56"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56" w:rsidRDefault="00BE6C56" w:rsidP="00DA3D8F">
      <w:r>
        <w:separator/>
      </w:r>
    </w:p>
  </w:footnote>
  <w:footnote w:type="continuationSeparator" w:id="0">
    <w:p w:rsidR="00BE6C56" w:rsidRDefault="00BE6C56"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185383"/>
    <w:multiLevelType w:val="hybridMultilevel"/>
    <w:tmpl w:val="2D1E5E2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A0E64"/>
    <w:multiLevelType w:val="hybridMultilevel"/>
    <w:tmpl w:val="A53A2834"/>
    <w:lvl w:ilvl="0" w:tplc="DF4C1F26">
      <w:start w:val="1"/>
      <w:numFmt w:val="bullet"/>
      <w:lvlText w:val=""/>
      <w:lvlJc w:val="left"/>
      <w:pPr>
        <w:tabs>
          <w:tab w:val="num" w:pos="720"/>
        </w:tabs>
        <w:ind w:left="720" w:hanging="360"/>
      </w:pPr>
      <w:rPr>
        <w:rFonts w:ascii="Wingdings" w:hAnsi="Wingdings" w:hint="default"/>
      </w:rPr>
    </w:lvl>
    <w:lvl w:ilvl="1" w:tplc="6CC0745E">
      <w:start w:val="1"/>
      <w:numFmt w:val="bullet"/>
      <w:lvlText w:val=""/>
      <w:lvlJc w:val="left"/>
      <w:pPr>
        <w:tabs>
          <w:tab w:val="num" w:pos="1440"/>
        </w:tabs>
        <w:ind w:left="1440" w:hanging="360"/>
      </w:pPr>
      <w:rPr>
        <w:rFonts w:ascii="Wingdings" w:hAnsi="Wingdings" w:hint="default"/>
      </w:rPr>
    </w:lvl>
    <w:lvl w:ilvl="2" w:tplc="9B7083FE" w:tentative="1">
      <w:start w:val="1"/>
      <w:numFmt w:val="bullet"/>
      <w:lvlText w:val=""/>
      <w:lvlJc w:val="left"/>
      <w:pPr>
        <w:tabs>
          <w:tab w:val="num" w:pos="2160"/>
        </w:tabs>
        <w:ind w:left="2160" w:hanging="360"/>
      </w:pPr>
      <w:rPr>
        <w:rFonts w:ascii="Wingdings" w:hAnsi="Wingdings" w:hint="default"/>
      </w:rPr>
    </w:lvl>
    <w:lvl w:ilvl="3" w:tplc="1DEC495A" w:tentative="1">
      <w:start w:val="1"/>
      <w:numFmt w:val="bullet"/>
      <w:lvlText w:val=""/>
      <w:lvlJc w:val="left"/>
      <w:pPr>
        <w:tabs>
          <w:tab w:val="num" w:pos="2880"/>
        </w:tabs>
        <w:ind w:left="2880" w:hanging="360"/>
      </w:pPr>
      <w:rPr>
        <w:rFonts w:ascii="Wingdings" w:hAnsi="Wingdings" w:hint="default"/>
      </w:rPr>
    </w:lvl>
    <w:lvl w:ilvl="4" w:tplc="7FC2D6CC" w:tentative="1">
      <w:start w:val="1"/>
      <w:numFmt w:val="bullet"/>
      <w:lvlText w:val=""/>
      <w:lvlJc w:val="left"/>
      <w:pPr>
        <w:tabs>
          <w:tab w:val="num" w:pos="3600"/>
        </w:tabs>
        <w:ind w:left="3600" w:hanging="360"/>
      </w:pPr>
      <w:rPr>
        <w:rFonts w:ascii="Wingdings" w:hAnsi="Wingdings" w:hint="default"/>
      </w:rPr>
    </w:lvl>
    <w:lvl w:ilvl="5" w:tplc="EA8CB326" w:tentative="1">
      <w:start w:val="1"/>
      <w:numFmt w:val="bullet"/>
      <w:lvlText w:val=""/>
      <w:lvlJc w:val="left"/>
      <w:pPr>
        <w:tabs>
          <w:tab w:val="num" w:pos="4320"/>
        </w:tabs>
        <w:ind w:left="4320" w:hanging="360"/>
      </w:pPr>
      <w:rPr>
        <w:rFonts w:ascii="Wingdings" w:hAnsi="Wingdings" w:hint="default"/>
      </w:rPr>
    </w:lvl>
    <w:lvl w:ilvl="6" w:tplc="2A1A8F70" w:tentative="1">
      <w:start w:val="1"/>
      <w:numFmt w:val="bullet"/>
      <w:lvlText w:val=""/>
      <w:lvlJc w:val="left"/>
      <w:pPr>
        <w:tabs>
          <w:tab w:val="num" w:pos="5040"/>
        </w:tabs>
        <w:ind w:left="5040" w:hanging="360"/>
      </w:pPr>
      <w:rPr>
        <w:rFonts w:ascii="Wingdings" w:hAnsi="Wingdings" w:hint="default"/>
      </w:rPr>
    </w:lvl>
    <w:lvl w:ilvl="7" w:tplc="21A8A962" w:tentative="1">
      <w:start w:val="1"/>
      <w:numFmt w:val="bullet"/>
      <w:lvlText w:val=""/>
      <w:lvlJc w:val="left"/>
      <w:pPr>
        <w:tabs>
          <w:tab w:val="num" w:pos="5760"/>
        </w:tabs>
        <w:ind w:left="5760" w:hanging="360"/>
      </w:pPr>
      <w:rPr>
        <w:rFonts w:ascii="Wingdings" w:hAnsi="Wingdings" w:hint="default"/>
      </w:rPr>
    </w:lvl>
    <w:lvl w:ilvl="8" w:tplc="C0F88B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D127D08"/>
    <w:multiLevelType w:val="hybridMultilevel"/>
    <w:tmpl w:val="DFC6568C"/>
    <w:lvl w:ilvl="0" w:tplc="C778D5B0">
      <w:start w:val="1"/>
      <w:numFmt w:val="bullet"/>
      <w:lvlText w:val=""/>
      <w:lvlJc w:val="left"/>
      <w:pPr>
        <w:tabs>
          <w:tab w:val="num" w:pos="720"/>
        </w:tabs>
        <w:ind w:left="720" w:hanging="360"/>
      </w:pPr>
      <w:rPr>
        <w:rFonts w:ascii="Wingdings" w:hAnsi="Wingdings" w:hint="default"/>
      </w:rPr>
    </w:lvl>
    <w:lvl w:ilvl="1" w:tplc="6EB69746">
      <w:start w:val="1"/>
      <w:numFmt w:val="bullet"/>
      <w:lvlText w:val=""/>
      <w:lvlJc w:val="left"/>
      <w:pPr>
        <w:tabs>
          <w:tab w:val="num" w:pos="1440"/>
        </w:tabs>
        <w:ind w:left="1440" w:hanging="360"/>
      </w:pPr>
      <w:rPr>
        <w:rFonts w:ascii="Wingdings" w:hAnsi="Wingdings" w:hint="default"/>
      </w:rPr>
    </w:lvl>
    <w:lvl w:ilvl="2" w:tplc="0052B250" w:tentative="1">
      <w:start w:val="1"/>
      <w:numFmt w:val="bullet"/>
      <w:lvlText w:val=""/>
      <w:lvlJc w:val="left"/>
      <w:pPr>
        <w:tabs>
          <w:tab w:val="num" w:pos="2160"/>
        </w:tabs>
        <w:ind w:left="2160" w:hanging="360"/>
      </w:pPr>
      <w:rPr>
        <w:rFonts w:ascii="Wingdings" w:hAnsi="Wingdings" w:hint="default"/>
      </w:rPr>
    </w:lvl>
    <w:lvl w:ilvl="3" w:tplc="287A5A6A" w:tentative="1">
      <w:start w:val="1"/>
      <w:numFmt w:val="bullet"/>
      <w:lvlText w:val=""/>
      <w:lvlJc w:val="left"/>
      <w:pPr>
        <w:tabs>
          <w:tab w:val="num" w:pos="2880"/>
        </w:tabs>
        <w:ind w:left="2880" w:hanging="360"/>
      </w:pPr>
      <w:rPr>
        <w:rFonts w:ascii="Wingdings" w:hAnsi="Wingdings" w:hint="default"/>
      </w:rPr>
    </w:lvl>
    <w:lvl w:ilvl="4" w:tplc="F58C7C78" w:tentative="1">
      <w:start w:val="1"/>
      <w:numFmt w:val="bullet"/>
      <w:lvlText w:val=""/>
      <w:lvlJc w:val="left"/>
      <w:pPr>
        <w:tabs>
          <w:tab w:val="num" w:pos="3600"/>
        </w:tabs>
        <w:ind w:left="3600" w:hanging="360"/>
      </w:pPr>
      <w:rPr>
        <w:rFonts w:ascii="Wingdings" w:hAnsi="Wingdings" w:hint="default"/>
      </w:rPr>
    </w:lvl>
    <w:lvl w:ilvl="5" w:tplc="89C02742" w:tentative="1">
      <w:start w:val="1"/>
      <w:numFmt w:val="bullet"/>
      <w:lvlText w:val=""/>
      <w:lvlJc w:val="left"/>
      <w:pPr>
        <w:tabs>
          <w:tab w:val="num" w:pos="4320"/>
        </w:tabs>
        <w:ind w:left="4320" w:hanging="360"/>
      </w:pPr>
      <w:rPr>
        <w:rFonts w:ascii="Wingdings" w:hAnsi="Wingdings" w:hint="default"/>
      </w:rPr>
    </w:lvl>
    <w:lvl w:ilvl="6" w:tplc="6B08846A" w:tentative="1">
      <w:start w:val="1"/>
      <w:numFmt w:val="bullet"/>
      <w:lvlText w:val=""/>
      <w:lvlJc w:val="left"/>
      <w:pPr>
        <w:tabs>
          <w:tab w:val="num" w:pos="5040"/>
        </w:tabs>
        <w:ind w:left="5040" w:hanging="360"/>
      </w:pPr>
      <w:rPr>
        <w:rFonts w:ascii="Wingdings" w:hAnsi="Wingdings" w:hint="default"/>
      </w:rPr>
    </w:lvl>
    <w:lvl w:ilvl="7" w:tplc="4F40C102" w:tentative="1">
      <w:start w:val="1"/>
      <w:numFmt w:val="bullet"/>
      <w:lvlText w:val=""/>
      <w:lvlJc w:val="left"/>
      <w:pPr>
        <w:tabs>
          <w:tab w:val="num" w:pos="5760"/>
        </w:tabs>
        <w:ind w:left="5760" w:hanging="360"/>
      </w:pPr>
      <w:rPr>
        <w:rFonts w:ascii="Wingdings" w:hAnsi="Wingdings" w:hint="default"/>
      </w:rPr>
    </w:lvl>
    <w:lvl w:ilvl="8" w:tplc="1FD0B9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2C97F84"/>
    <w:multiLevelType w:val="hybridMultilevel"/>
    <w:tmpl w:val="73FE3D9C"/>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3161606"/>
    <w:multiLevelType w:val="hybridMultilevel"/>
    <w:tmpl w:val="10E68DB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3C536D5"/>
    <w:multiLevelType w:val="hybridMultilevel"/>
    <w:tmpl w:val="A16E6DB8"/>
    <w:lvl w:ilvl="0" w:tplc="C914954C">
      <w:start w:val="1"/>
      <w:numFmt w:val="bullet"/>
      <w:lvlText w:val=""/>
      <w:lvlJc w:val="left"/>
      <w:pPr>
        <w:tabs>
          <w:tab w:val="num" w:pos="720"/>
        </w:tabs>
        <w:ind w:left="720" w:hanging="360"/>
      </w:pPr>
      <w:rPr>
        <w:rFonts w:ascii="Wingdings" w:hAnsi="Wingdings" w:hint="default"/>
      </w:rPr>
    </w:lvl>
    <w:lvl w:ilvl="1" w:tplc="17021B5C">
      <w:start w:val="1"/>
      <w:numFmt w:val="bullet"/>
      <w:lvlText w:val=""/>
      <w:lvlJc w:val="left"/>
      <w:pPr>
        <w:tabs>
          <w:tab w:val="num" w:pos="1440"/>
        </w:tabs>
        <w:ind w:left="1440" w:hanging="360"/>
      </w:pPr>
      <w:rPr>
        <w:rFonts w:ascii="Wingdings" w:hAnsi="Wingdings" w:hint="default"/>
      </w:rPr>
    </w:lvl>
    <w:lvl w:ilvl="2" w:tplc="FA3ECAB2" w:tentative="1">
      <w:start w:val="1"/>
      <w:numFmt w:val="bullet"/>
      <w:lvlText w:val=""/>
      <w:lvlJc w:val="left"/>
      <w:pPr>
        <w:tabs>
          <w:tab w:val="num" w:pos="2160"/>
        </w:tabs>
        <w:ind w:left="2160" w:hanging="360"/>
      </w:pPr>
      <w:rPr>
        <w:rFonts w:ascii="Wingdings" w:hAnsi="Wingdings" w:hint="default"/>
      </w:rPr>
    </w:lvl>
    <w:lvl w:ilvl="3" w:tplc="A40AAB66" w:tentative="1">
      <w:start w:val="1"/>
      <w:numFmt w:val="bullet"/>
      <w:lvlText w:val=""/>
      <w:lvlJc w:val="left"/>
      <w:pPr>
        <w:tabs>
          <w:tab w:val="num" w:pos="2880"/>
        </w:tabs>
        <w:ind w:left="2880" w:hanging="360"/>
      </w:pPr>
      <w:rPr>
        <w:rFonts w:ascii="Wingdings" w:hAnsi="Wingdings" w:hint="default"/>
      </w:rPr>
    </w:lvl>
    <w:lvl w:ilvl="4" w:tplc="09C8A590" w:tentative="1">
      <w:start w:val="1"/>
      <w:numFmt w:val="bullet"/>
      <w:lvlText w:val=""/>
      <w:lvlJc w:val="left"/>
      <w:pPr>
        <w:tabs>
          <w:tab w:val="num" w:pos="3600"/>
        </w:tabs>
        <w:ind w:left="3600" w:hanging="360"/>
      </w:pPr>
      <w:rPr>
        <w:rFonts w:ascii="Wingdings" w:hAnsi="Wingdings" w:hint="default"/>
      </w:rPr>
    </w:lvl>
    <w:lvl w:ilvl="5" w:tplc="293089C6" w:tentative="1">
      <w:start w:val="1"/>
      <w:numFmt w:val="bullet"/>
      <w:lvlText w:val=""/>
      <w:lvlJc w:val="left"/>
      <w:pPr>
        <w:tabs>
          <w:tab w:val="num" w:pos="4320"/>
        </w:tabs>
        <w:ind w:left="4320" w:hanging="360"/>
      </w:pPr>
      <w:rPr>
        <w:rFonts w:ascii="Wingdings" w:hAnsi="Wingdings" w:hint="default"/>
      </w:rPr>
    </w:lvl>
    <w:lvl w:ilvl="6" w:tplc="08DAFDEA" w:tentative="1">
      <w:start w:val="1"/>
      <w:numFmt w:val="bullet"/>
      <w:lvlText w:val=""/>
      <w:lvlJc w:val="left"/>
      <w:pPr>
        <w:tabs>
          <w:tab w:val="num" w:pos="5040"/>
        </w:tabs>
        <w:ind w:left="5040" w:hanging="360"/>
      </w:pPr>
      <w:rPr>
        <w:rFonts w:ascii="Wingdings" w:hAnsi="Wingdings" w:hint="default"/>
      </w:rPr>
    </w:lvl>
    <w:lvl w:ilvl="7" w:tplc="C8E8ECF4" w:tentative="1">
      <w:start w:val="1"/>
      <w:numFmt w:val="bullet"/>
      <w:lvlText w:val=""/>
      <w:lvlJc w:val="left"/>
      <w:pPr>
        <w:tabs>
          <w:tab w:val="num" w:pos="5760"/>
        </w:tabs>
        <w:ind w:left="5760" w:hanging="360"/>
      </w:pPr>
      <w:rPr>
        <w:rFonts w:ascii="Wingdings" w:hAnsi="Wingdings" w:hint="default"/>
      </w:rPr>
    </w:lvl>
    <w:lvl w:ilvl="8" w:tplc="EF9CDF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8282E"/>
    <w:multiLevelType w:val="hybridMultilevel"/>
    <w:tmpl w:val="534631D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947292E"/>
    <w:multiLevelType w:val="hybridMultilevel"/>
    <w:tmpl w:val="EB70A55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40"/>
  </w:num>
  <w:num w:numId="4">
    <w:abstractNumId w:val="9"/>
  </w:num>
  <w:num w:numId="5">
    <w:abstractNumId w:val="11"/>
  </w:num>
  <w:num w:numId="6">
    <w:abstractNumId w:val="42"/>
  </w:num>
  <w:num w:numId="7">
    <w:abstractNumId w:val="25"/>
  </w:num>
  <w:num w:numId="8">
    <w:abstractNumId w:val="8"/>
  </w:num>
  <w:num w:numId="9">
    <w:abstractNumId w:val="27"/>
  </w:num>
  <w:num w:numId="10">
    <w:abstractNumId w:val="37"/>
  </w:num>
  <w:num w:numId="11">
    <w:abstractNumId w:val="39"/>
  </w:num>
  <w:num w:numId="12">
    <w:abstractNumId w:val="30"/>
  </w:num>
  <w:num w:numId="13">
    <w:abstractNumId w:val="31"/>
  </w:num>
  <w:num w:numId="14">
    <w:abstractNumId w:val="16"/>
  </w:num>
  <w:num w:numId="15">
    <w:abstractNumId w:val="7"/>
  </w:num>
  <w:num w:numId="16">
    <w:abstractNumId w:val="14"/>
  </w:num>
  <w:num w:numId="17">
    <w:abstractNumId w:val="17"/>
  </w:num>
  <w:num w:numId="18">
    <w:abstractNumId w:val="6"/>
  </w:num>
  <w:num w:numId="19">
    <w:abstractNumId w:val="24"/>
  </w:num>
  <w:num w:numId="20">
    <w:abstractNumId w:val="21"/>
  </w:num>
  <w:num w:numId="21">
    <w:abstractNumId w:val="20"/>
  </w:num>
  <w:num w:numId="22">
    <w:abstractNumId w:val="2"/>
  </w:num>
  <w:num w:numId="23">
    <w:abstractNumId w:val="22"/>
  </w:num>
  <w:num w:numId="24">
    <w:abstractNumId w:val="4"/>
  </w:num>
  <w:num w:numId="25">
    <w:abstractNumId w:val="28"/>
  </w:num>
  <w:num w:numId="26">
    <w:abstractNumId w:val="15"/>
  </w:num>
  <w:num w:numId="27">
    <w:abstractNumId w:val="38"/>
  </w:num>
  <w:num w:numId="28">
    <w:abstractNumId w:val="10"/>
  </w:num>
  <w:num w:numId="29">
    <w:abstractNumId w:val="19"/>
  </w:num>
  <w:num w:numId="30">
    <w:abstractNumId w:val="41"/>
  </w:num>
  <w:num w:numId="31">
    <w:abstractNumId w:val="12"/>
  </w:num>
  <w:num w:numId="32">
    <w:abstractNumId w:val="0"/>
  </w:num>
  <w:num w:numId="33">
    <w:abstractNumId w:val="18"/>
  </w:num>
  <w:num w:numId="34">
    <w:abstractNumId w:val="29"/>
  </w:num>
  <w:num w:numId="35">
    <w:abstractNumId w:val="23"/>
  </w:num>
  <w:num w:numId="36">
    <w:abstractNumId w:val="13"/>
  </w:num>
  <w:num w:numId="37">
    <w:abstractNumId w:val="34"/>
  </w:num>
  <w:num w:numId="38">
    <w:abstractNumId w:val="26"/>
  </w:num>
  <w:num w:numId="39">
    <w:abstractNumId w:val="32"/>
  </w:num>
  <w:num w:numId="40">
    <w:abstractNumId w:val="33"/>
  </w:num>
  <w:num w:numId="41">
    <w:abstractNumId w:val="36"/>
  </w:num>
  <w:num w:numId="42">
    <w:abstractNumId w:val="3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92FB2"/>
    <w:rsid w:val="000A554F"/>
    <w:rsid w:val="000E5F9F"/>
    <w:rsid w:val="0013596E"/>
    <w:rsid w:val="001522EB"/>
    <w:rsid w:val="00156595"/>
    <w:rsid w:val="001A0268"/>
    <w:rsid w:val="001C033F"/>
    <w:rsid w:val="00213812"/>
    <w:rsid w:val="00217631"/>
    <w:rsid w:val="00224F1B"/>
    <w:rsid w:val="00240A44"/>
    <w:rsid w:val="002418B9"/>
    <w:rsid w:val="00243E7B"/>
    <w:rsid w:val="00260376"/>
    <w:rsid w:val="00293504"/>
    <w:rsid w:val="002A2D70"/>
    <w:rsid w:val="002A4FEC"/>
    <w:rsid w:val="002C5E11"/>
    <w:rsid w:val="002C7F7D"/>
    <w:rsid w:val="002F7CA1"/>
    <w:rsid w:val="00305248"/>
    <w:rsid w:val="00333960"/>
    <w:rsid w:val="00340611"/>
    <w:rsid w:val="00341D62"/>
    <w:rsid w:val="00343B4F"/>
    <w:rsid w:val="003A4750"/>
    <w:rsid w:val="003A532C"/>
    <w:rsid w:val="003B4547"/>
    <w:rsid w:val="003F70AC"/>
    <w:rsid w:val="00417292"/>
    <w:rsid w:val="00421887"/>
    <w:rsid w:val="00421B0A"/>
    <w:rsid w:val="00432AA9"/>
    <w:rsid w:val="00444124"/>
    <w:rsid w:val="0045564E"/>
    <w:rsid w:val="00463828"/>
    <w:rsid w:val="0047197B"/>
    <w:rsid w:val="004859FA"/>
    <w:rsid w:val="004952DB"/>
    <w:rsid w:val="004C49A8"/>
    <w:rsid w:val="004E2B38"/>
    <w:rsid w:val="004E2F0B"/>
    <w:rsid w:val="004F1513"/>
    <w:rsid w:val="00535257"/>
    <w:rsid w:val="00555D0F"/>
    <w:rsid w:val="005762CA"/>
    <w:rsid w:val="00586ED3"/>
    <w:rsid w:val="005871A6"/>
    <w:rsid w:val="005D35C6"/>
    <w:rsid w:val="005E7EFE"/>
    <w:rsid w:val="00611BA1"/>
    <w:rsid w:val="0061352F"/>
    <w:rsid w:val="00647EEB"/>
    <w:rsid w:val="00652D4D"/>
    <w:rsid w:val="006A6E08"/>
    <w:rsid w:val="006B14B5"/>
    <w:rsid w:val="006C425B"/>
    <w:rsid w:val="006C6DA1"/>
    <w:rsid w:val="006E6C57"/>
    <w:rsid w:val="00710DC4"/>
    <w:rsid w:val="00720D78"/>
    <w:rsid w:val="007222B0"/>
    <w:rsid w:val="00740DB1"/>
    <w:rsid w:val="00742326"/>
    <w:rsid w:val="00785466"/>
    <w:rsid w:val="00796E0F"/>
    <w:rsid w:val="007A2842"/>
    <w:rsid w:val="007C10E9"/>
    <w:rsid w:val="007C7ED8"/>
    <w:rsid w:val="007E58C9"/>
    <w:rsid w:val="00806993"/>
    <w:rsid w:val="00817250"/>
    <w:rsid w:val="0083751D"/>
    <w:rsid w:val="00860176"/>
    <w:rsid w:val="00860BE3"/>
    <w:rsid w:val="008A059D"/>
    <w:rsid w:val="008A1876"/>
    <w:rsid w:val="008A591F"/>
    <w:rsid w:val="008A65F7"/>
    <w:rsid w:val="008B1DD1"/>
    <w:rsid w:val="008C024C"/>
    <w:rsid w:val="008C4031"/>
    <w:rsid w:val="008E129C"/>
    <w:rsid w:val="008F1CB0"/>
    <w:rsid w:val="00904D79"/>
    <w:rsid w:val="00924702"/>
    <w:rsid w:val="00953881"/>
    <w:rsid w:val="009540E7"/>
    <w:rsid w:val="00971C72"/>
    <w:rsid w:val="00987E9A"/>
    <w:rsid w:val="009B156F"/>
    <w:rsid w:val="00A37592"/>
    <w:rsid w:val="00A63BC3"/>
    <w:rsid w:val="00A951EA"/>
    <w:rsid w:val="00AE1D4E"/>
    <w:rsid w:val="00AE7E7C"/>
    <w:rsid w:val="00B62D76"/>
    <w:rsid w:val="00BB2544"/>
    <w:rsid w:val="00BB74C9"/>
    <w:rsid w:val="00BD17C4"/>
    <w:rsid w:val="00BE6C56"/>
    <w:rsid w:val="00D869D2"/>
    <w:rsid w:val="00D907ED"/>
    <w:rsid w:val="00DA3D8F"/>
    <w:rsid w:val="00DA4390"/>
    <w:rsid w:val="00DA5984"/>
    <w:rsid w:val="00DD62D3"/>
    <w:rsid w:val="00DD7845"/>
    <w:rsid w:val="00DE22F2"/>
    <w:rsid w:val="00E100C3"/>
    <w:rsid w:val="00E35C74"/>
    <w:rsid w:val="00E365AF"/>
    <w:rsid w:val="00E601DE"/>
    <w:rsid w:val="00E662AA"/>
    <w:rsid w:val="00E76A8E"/>
    <w:rsid w:val="00EB4995"/>
    <w:rsid w:val="00EB5503"/>
    <w:rsid w:val="00ED5A00"/>
    <w:rsid w:val="00EF67D9"/>
    <w:rsid w:val="00F81246"/>
    <w:rsid w:val="00F967D0"/>
    <w:rsid w:val="00FA6EC7"/>
    <w:rsid w:val="00FC1440"/>
    <w:rsid w:val="00FE04EF"/>
    <w:rsid w:val="00FE1CF8"/>
    <w:rsid w:val="00FF662A"/>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Words>
  <Characters>47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8</cp:revision>
  <dcterms:created xsi:type="dcterms:W3CDTF">2020-07-07T14:03:00Z</dcterms:created>
  <dcterms:modified xsi:type="dcterms:W3CDTF">2020-07-27T07:19:00Z</dcterms:modified>
</cp:coreProperties>
</file>