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3D8F" w:rsidRDefault="00A443B4">
      <w:pPr>
        <w:rPr>
          <w:rFonts w:ascii="BabyMine Plump" w:hAnsi="BabyMine Plump"/>
          <w:color w:val="BFBFBF" w:themeColor="background1" w:themeShade="BF"/>
          <w:sz w:val="68"/>
          <w:szCs w:val="68"/>
          <w:lang w:val="en-US"/>
        </w:rPr>
      </w:pPr>
      <w:r>
        <w:rPr>
          <w:noProof/>
          <w:lang w:eastAsia="fr-FR"/>
        </w:rPr>
        <w:drawing>
          <wp:anchor distT="0" distB="0" distL="114300" distR="114300" simplePos="0" relativeHeight="251663360" behindDoc="0" locked="0" layoutInCell="1" allowOverlap="1" wp14:anchorId="64CC529A" wp14:editId="0D89CCFE">
            <wp:simplePos x="0" y="0"/>
            <wp:positionH relativeFrom="column">
              <wp:posOffset>4626434</wp:posOffset>
            </wp:positionH>
            <wp:positionV relativeFrom="paragraph">
              <wp:posOffset>117431</wp:posOffset>
            </wp:positionV>
            <wp:extent cx="1788795" cy="1490980"/>
            <wp:effectExtent l="0" t="0" r="1905" b="0"/>
            <wp:wrapSquare wrapText="bothSides"/>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88795" cy="1490980"/>
                    </a:xfrm>
                    <a:prstGeom prst="rect">
                      <a:avLst/>
                    </a:prstGeom>
                  </pic:spPr>
                </pic:pic>
              </a:graphicData>
            </a:graphic>
            <wp14:sizeRelH relativeFrom="margin">
              <wp14:pctWidth>0</wp14:pctWidth>
            </wp14:sizeRelH>
            <wp14:sizeRelV relativeFrom="margin">
              <wp14:pctHeight>0</wp14:pctHeight>
            </wp14:sizeRelV>
          </wp:anchor>
        </w:drawing>
      </w:r>
    </w:p>
    <w:p w:rsidR="0003229B" w:rsidRPr="00FC1440" w:rsidRDefault="00DA3D8F" w:rsidP="0003229B">
      <w:pPr>
        <w:rPr>
          <w:sz w:val="52"/>
          <w:szCs w:val="52"/>
        </w:rPr>
      </w:pPr>
      <w:r w:rsidRPr="009540E7">
        <w:rPr>
          <w:noProof/>
          <w:sz w:val="36"/>
          <w:szCs w:val="36"/>
          <w:lang w:eastAsia="fr-FR"/>
        </w:rPr>
        <mc:AlternateContent>
          <mc:Choice Requires="wps">
            <w:drawing>
              <wp:anchor distT="0" distB="0" distL="114300" distR="114300" simplePos="0" relativeHeight="251661312" behindDoc="0" locked="0" layoutInCell="1" allowOverlap="1" wp14:anchorId="70020D2F" wp14:editId="19C0BBE3">
                <wp:simplePos x="0" y="0"/>
                <wp:positionH relativeFrom="margin">
                  <wp:posOffset>-648335</wp:posOffset>
                </wp:positionH>
                <wp:positionV relativeFrom="paragraph">
                  <wp:posOffset>1267460</wp:posOffset>
                </wp:positionV>
                <wp:extent cx="7058025" cy="7627620"/>
                <wp:effectExtent l="0" t="0" r="28575" b="11430"/>
                <wp:wrapNone/>
                <wp:docPr id="5" name="Arrondir un rectangle avec un coin diagonal 5"/>
                <wp:cNvGraphicFramePr/>
                <a:graphic xmlns:a="http://schemas.openxmlformats.org/drawingml/2006/main">
                  <a:graphicData uri="http://schemas.microsoft.com/office/word/2010/wordprocessingShape">
                    <wps:wsp>
                      <wps:cNvSpPr/>
                      <wps:spPr>
                        <a:xfrm>
                          <a:off x="0" y="0"/>
                          <a:ext cx="7058025" cy="7627620"/>
                        </a:xfrm>
                        <a:prstGeom prst="round2DiagRect">
                          <a:avLst/>
                        </a:prstGeom>
                        <a:solidFill>
                          <a:schemeClr val="bg2"/>
                        </a:solidFill>
                      </wps:spPr>
                      <wps:style>
                        <a:lnRef idx="1">
                          <a:schemeClr val="accent3"/>
                        </a:lnRef>
                        <a:fillRef idx="3">
                          <a:schemeClr val="accent3"/>
                        </a:fillRef>
                        <a:effectRef idx="2">
                          <a:schemeClr val="accent3"/>
                        </a:effectRef>
                        <a:fontRef idx="minor">
                          <a:schemeClr val="lt1"/>
                        </a:fontRef>
                      </wps:style>
                      <wps:txbx>
                        <w:txbxContent>
                          <w:p w:rsidR="0003229B" w:rsidRDefault="0003229B" w:rsidP="0003229B">
                            <w:pPr>
                              <w:rPr>
                                <w:rFonts w:asciiTheme="minorHAnsi" w:hAnsiTheme="minorHAnsi" w:cstheme="minorHAnsi"/>
                                <w:color w:val="000000"/>
                                <w:sz w:val="22"/>
                                <w:szCs w:val="22"/>
                              </w:rPr>
                            </w:pPr>
                            <w:r w:rsidRPr="00A443B4">
                              <w:rPr>
                                <w:rFonts w:asciiTheme="minorHAnsi" w:hAnsiTheme="minorHAnsi" w:cstheme="minorHAnsi"/>
                                <w:color w:val="000000"/>
                                <w:sz w:val="22"/>
                                <w:szCs w:val="22"/>
                              </w:rPr>
                              <w:t>Le</w:t>
                            </w:r>
                            <w:r>
                              <w:rPr>
                                <w:rFonts w:asciiTheme="minorHAnsi" w:hAnsiTheme="minorHAnsi" w:cstheme="minorHAnsi"/>
                                <w:color w:val="000000"/>
                                <w:sz w:val="22"/>
                                <w:szCs w:val="22"/>
                              </w:rPr>
                              <w:t xml:space="preserve"> surpresseur sera</w:t>
                            </w:r>
                            <w:r w:rsidRPr="00A443B4">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alimenté </w:t>
                            </w:r>
                            <w:r w:rsidRPr="00A443B4">
                              <w:rPr>
                                <w:rFonts w:asciiTheme="minorHAnsi" w:hAnsiTheme="minorHAnsi" w:cstheme="minorHAnsi"/>
                                <w:color w:val="000000"/>
                                <w:sz w:val="22"/>
                                <w:szCs w:val="22"/>
                              </w:rPr>
                              <w:t xml:space="preserve">en eau depuis une bâche </w:t>
                            </w:r>
                            <w:r>
                              <w:rPr>
                                <w:rFonts w:asciiTheme="minorHAnsi" w:hAnsiTheme="minorHAnsi" w:cstheme="minorHAnsi"/>
                                <w:color w:val="000000"/>
                                <w:sz w:val="22"/>
                                <w:szCs w:val="22"/>
                              </w:rPr>
                              <w:t xml:space="preserve">de </w:t>
                            </w:r>
                            <w:proofErr w:type="spellStart"/>
                            <w:r>
                              <w:rPr>
                                <w:rFonts w:asciiTheme="minorHAnsi" w:hAnsiTheme="minorHAnsi" w:cstheme="minorHAnsi"/>
                                <w:color w:val="000000"/>
                                <w:sz w:val="22"/>
                                <w:szCs w:val="22"/>
                              </w:rPr>
                              <w:t>disconn</w:t>
                            </w:r>
                            <w:r w:rsidRPr="0003229B">
                              <w:rPr>
                                <w:rFonts w:asciiTheme="minorHAnsi" w:hAnsiTheme="minorHAnsi" w:cstheme="minorHAnsi"/>
                                <w:color w:val="000000"/>
                                <w:sz w:val="22"/>
                                <w:szCs w:val="22"/>
                              </w:rPr>
                              <w:t>exio</w:t>
                            </w:r>
                            <w:r>
                              <w:rPr>
                                <w:rFonts w:asciiTheme="minorHAnsi" w:hAnsiTheme="minorHAnsi" w:cstheme="minorHAnsi"/>
                                <w:color w:val="000000"/>
                                <w:sz w:val="22"/>
                                <w:szCs w:val="22"/>
                              </w:rPr>
                              <w:t>n</w:t>
                            </w:r>
                            <w:proofErr w:type="spellEnd"/>
                            <w:r>
                              <w:rPr>
                                <w:rFonts w:asciiTheme="minorHAnsi" w:hAnsiTheme="minorHAnsi" w:cstheme="minorHAnsi"/>
                                <w:color w:val="000000"/>
                                <w:sz w:val="22"/>
                                <w:szCs w:val="22"/>
                              </w:rPr>
                              <w:t xml:space="preserve"> de marque </w:t>
                            </w:r>
                            <w:proofErr w:type="spellStart"/>
                            <w:r>
                              <w:rPr>
                                <w:rFonts w:asciiTheme="minorHAnsi" w:hAnsiTheme="minorHAnsi" w:cstheme="minorHAnsi"/>
                                <w:color w:val="000000"/>
                                <w:sz w:val="22"/>
                                <w:szCs w:val="22"/>
                              </w:rPr>
                              <w:t>Wilo</w:t>
                            </w:r>
                            <w:proofErr w:type="spellEnd"/>
                            <w:r>
                              <w:rPr>
                                <w:rFonts w:asciiTheme="minorHAnsi" w:hAnsiTheme="minorHAnsi" w:cstheme="minorHAnsi"/>
                                <w:color w:val="000000"/>
                                <w:sz w:val="22"/>
                                <w:szCs w:val="22"/>
                              </w:rPr>
                              <w:t>.</w:t>
                            </w:r>
                          </w:p>
                          <w:p w:rsidR="0003229B" w:rsidRDefault="0003229B" w:rsidP="0003229B">
                            <w:pPr>
                              <w:rPr>
                                <w:rFonts w:asciiTheme="minorHAnsi" w:hAnsiTheme="minorHAnsi" w:cstheme="minorHAnsi"/>
                                <w:color w:val="000000"/>
                                <w:sz w:val="22"/>
                                <w:szCs w:val="22"/>
                              </w:rPr>
                            </w:pPr>
                            <w:r>
                              <w:rPr>
                                <w:rFonts w:asciiTheme="minorHAnsi" w:hAnsiTheme="minorHAnsi" w:cstheme="minorHAnsi"/>
                                <w:color w:val="000000"/>
                                <w:sz w:val="22"/>
                                <w:szCs w:val="22"/>
                              </w:rPr>
                              <w:t>Certification ACS.</w:t>
                            </w:r>
                          </w:p>
                          <w:p w:rsidR="0003229B" w:rsidRPr="0092494B" w:rsidRDefault="0003229B" w:rsidP="0003229B">
                            <w:pPr>
                              <w:pStyle w:val="Sansinterligne"/>
                              <w:rPr>
                                <w:color w:val="000000"/>
                              </w:rPr>
                            </w:pPr>
                            <w:r>
                              <w:rPr>
                                <w:color w:val="000000"/>
                              </w:rPr>
                              <w:t>Garantie constructeur de 2 ans.</w:t>
                            </w:r>
                          </w:p>
                          <w:p w:rsidR="0003229B" w:rsidRDefault="0003229B" w:rsidP="0003229B">
                            <w:pPr>
                              <w:rPr>
                                <w:rFonts w:asciiTheme="minorHAnsi" w:hAnsiTheme="minorHAnsi" w:cstheme="minorHAnsi"/>
                                <w:color w:val="000000"/>
                                <w:sz w:val="22"/>
                                <w:szCs w:val="22"/>
                              </w:rPr>
                            </w:pPr>
                          </w:p>
                          <w:p w:rsidR="0003229B" w:rsidRPr="00736D52" w:rsidRDefault="0003229B" w:rsidP="0003229B">
                            <w:pPr>
                              <w:spacing w:line="271" w:lineRule="auto"/>
                              <w:textAlignment w:val="baseline"/>
                              <w:rPr>
                                <w:rFonts w:asciiTheme="minorHAnsi" w:eastAsiaTheme="minorHAnsi" w:hAnsiTheme="minorHAnsi" w:cstheme="minorBidi"/>
                                <w:color w:val="000000"/>
                                <w:sz w:val="22"/>
                                <w:szCs w:val="22"/>
                                <w:u w:val="single"/>
                                <w:lang w:eastAsia="fr-FR"/>
                              </w:rPr>
                            </w:pPr>
                            <w:r w:rsidRPr="005A0177">
                              <w:rPr>
                                <w:rFonts w:asciiTheme="minorHAnsi" w:eastAsiaTheme="minorHAnsi" w:hAnsiTheme="minorHAnsi" w:cstheme="minorBidi"/>
                                <w:color w:val="000000"/>
                                <w:sz w:val="22"/>
                                <w:szCs w:val="22"/>
                                <w:u w:val="single"/>
                                <w:lang w:eastAsia="fr-FR"/>
                              </w:rPr>
                              <w:t>Descriptif et fonctionnalités :</w:t>
                            </w:r>
                          </w:p>
                          <w:p w:rsidR="0003229B" w:rsidRDefault="0003229B" w:rsidP="0003229B">
                            <w:pPr>
                              <w:rPr>
                                <w:rFonts w:asciiTheme="minorHAnsi" w:hAnsiTheme="minorHAnsi" w:cstheme="minorHAnsi"/>
                                <w:color w:val="000000"/>
                                <w:sz w:val="22"/>
                                <w:szCs w:val="22"/>
                              </w:rPr>
                            </w:pPr>
                            <w:r w:rsidRPr="00A443B4">
                              <w:rPr>
                                <w:rFonts w:asciiTheme="minorHAnsi" w:hAnsiTheme="minorHAnsi" w:cstheme="minorHAnsi"/>
                                <w:color w:val="000000"/>
                                <w:sz w:val="22"/>
                                <w:szCs w:val="22"/>
                              </w:rPr>
                              <w:t xml:space="preserve">L’installation d’une bâche doit permettre une rupture physique au point de livraison et diminuer la pression de distribution d’eau de ville afin de limiter les pertes en lignes et éviter tout phénomène de mise en dépression du réseau de ville. La bâche </w:t>
                            </w:r>
                            <w:r>
                              <w:rPr>
                                <w:rFonts w:asciiTheme="minorHAnsi" w:hAnsiTheme="minorHAnsi" w:cstheme="minorHAnsi"/>
                                <w:color w:val="000000"/>
                                <w:sz w:val="22"/>
                                <w:szCs w:val="22"/>
                              </w:rPr>
                              <w:t xml:space="preserve">doit </w:t>
                            </w:r>
                            <w:r w:rsidRPr="00A443B4">
                              <w:rPr>
                                <w:rFonts w:asciiTheme="minorHAnsi" w:hAnsiTheme="minorHAnsi" w:cstheme="minorHAnsi"/>
                                <w:color w:val="000000"/>
                                <w:sz w:val="22"/>
                                <w:szCs w:val="22"/>
                              </w:rPr>
                              <w:t xml:space="preserve">être certifiée ACS, assurer la </w:t>
                            </w:r>
                            <w:proofErr w:type="spellStart"/>
                            <w:r w:rsidRPr="00A443B4">
                              <w:rPr>
                                <w:rFonts w:asciiTheme="minorHAnsi" w:hAnsiTheme="minorHAnsi" w:cstheme="minorHAnsi"/>
                                <w:color w:val="000000"/>
                                <w:sz w:val="22"/>
                                <w:szCs w:val="22"/>
                              </w:rPr>
                              <w:t>disconnexion</w:t>
                            </w:r>
                            <w:proofErr w:type="spellEnd"/>
                            <w:r w:rsidRPr="00A443B4">
                              <w:rPr>
                                <w:rFonts w:asciiTheme="minorHAnsi" w:hAnsiTheme="minorHAnsi" w:cstheme="minorHAnsi"/>
                                <w:color w:val="000000"/>
                                <w:sz w:val="22"/>
                                <w:szCs w:val="22"/>
                              </w:rPr>
                              <w:t xml:space="preserve"> entre le réseau d’eau de ville et l’installation selon la norme EN 1717 et garantir u</w:t>
                            </w:r>
                            <w:bookmarkStart w:id="0" w:name="_GoBack"/>
                            <w:bookmarkEnd w:id="0"/>
                            <w:r w:rsidRPr="00A443B4">
                              <w:rPr>
                                <w:rFonts w:asciiTheme="minorHAnsi" w:hAnsiTheme="minorHAnsi" w:cstheme="minorHAnsi"/>
                                <w:color w:val="000000"/>
                                <w:sz w:val="22"/>
                                <w:szCs w:val="22"/>
                              </w:rPr>
                              <w:t xml:space="preserve">ne </w:t>
                            </w:r>
                            <w:r>
                              <w:rPr>
                                <w:rFonts w:asciiTheme="minorHAnsi" w:hAnsiTheme="minorHAnsi" w:cstheme="minorHAnsi"/>
                                <w:color w:val="000000"/>
                                <w:sz w:val="22"/>
                                <w:szCs w:val="22"/>
                              </w:rPr>
                              <w:t>réserve d’</w:t>
                            </w:r>
                            <w:r w:rsidRPr="00A443B4">
                              <w:rPr>
                                <w:rFonts w:asciiTheme="minorHAnsi" w:hAnsiTheme="minorHAnsi" w:cstheme="minorHAnsi"/>
                                <w:color w:val="000000"/>
                                <w:sz w:val="22"/>
                                <w:szCs w:val="22"/>
                              </w:rPr>
                              <w:t>eau au minimum de 3% du débit nominal maximum du surpresseur selon la norme DIN 1988 (</w:t>
                            </w:r>
                            <w:r>
                              <w:rPr>
                                <w:rFonts w:asciiTheme="minorHAnsi" w:hAnsiTheme="minorHAnsi" w:cstheme="minorHAnsi"/>
                                <w:color w:val="000000"/>
                                <w:sz w:val="22"/>
                                <w:szCs w:val="22"/>
                              </w:rPr>
                              <w:t>é</w:t>
                            </w:r>
                            <w:r w:rsidRPr="00A443B4">
                              <w:rPr>
                                <w:rFonts w:asciiTheme="minorHAnsi" w:hAnsiTheme="minorHAnsi" w:cstheme="minorHAnsi"/>
                                <w:color w:val="000000"/>
                                <w:sz w:val="22"/>
                                <w:szCs w:val="22"/>
                              </w:rPr>
                              <w:t>quipé d’un détecteur de niveau pour report de manque d’eau.</w:t>
                            </w:r>
                          </w:p>
                          <w:p w:rsidR="0003229B" w:rsidRPr="004D0958" w:rsidRDefault="0003229B" w:rsidP="0003229B">
                            <w:pPr>
                              <w:pStyle w:val="Paragraphedeliste"/>
                              <w:numPr>
                                <w:ilvl w:val="0"/>
                                <w:numId w:val="19"/>
                              </w:numPr>
                              <w:rPr>
                                <w:rFonts w:asciiTheme="minorHAnsi" w:eastAsiaTheme="minorHAnsi" w:hAnsiTheme="minorHAnsi" w:cstheme="minorBidi"/>
                                <w:color w:val="000000"/>
                                <w:sz w:val="22"/>
                                <w:szCs w:val="22"/>
                                <w:lang w:eastAsia="en-US"/>
                              </w:rPr>
                            </w:pPr>
                            <w:r w:rsidRPr="00A443B4">
                              <w:rPr>
                                <w:rFonts w:asciiTheme="minorHAnsi" w:eastAsiaTheme="minorHAnsi" w:hAnsiTheme="minorHAnsi" w:cstheme="minorHAnsi"/>
                                <w:color w:val="000000"/>
                                <w:sz w:val="22"/>
                                <w:szCs w:val="22"/>
                                <w:lang w:eastAsia="en-US"/>
                              </w:rPr>
                              <w:t xml:space="preserve">La bâche doit assurer la </w:t>
                            </w:r>
                            <w:proofErr w:type="spellStart"/>
                            <w:r w:rsidRPr="00A443B4">
                              <w:rPr>
                                <w:rFonts w:asciiTheme="minorHAnsi" w:eastAsiaTheme="minorHAnsi" w:hAnsiTheme="minorHAnsi" w:cstheme="minorHAnsi"/>
                                <w:color w:val="000000"/>
                                <w:sz w:val="22"/>
                                <w:szCs w:val="22"/>
                                <w:lang w:eastAsia="en-US"/>
                              </w:rPr>
                              <w:t>disconnexion</w:t>
                            </w:r>
                            <w:proofErr w:type="spellEnd"/>
                            <w:r w:rsidRPr="00A443B4">
                              <w:rPr>
                                <w:rFonts w:asciiTheme="minorHAnsi" w:eastAsiaTheme="minorHAnsi" w:hAnsiTheme="minorHAnsi" w:cstheme="minorHAnsi"/>
                                <w:color w:val="000000"/>
                                <w:sz w:val="22"/>
                                <w:szCs w:val="22"/>
                                <w:lang w:eastAsia="en-US"/>
                              </w:rPr>
                              <w:t xml:space="preserve"> entre </w:t>
                            </w:r>
                            <w:r w:rsidRPr="004D0958">
                              <w:rPr>
                                <w:rFonts w:asciiTheme="minorHAnsi" w:eastAsiaTheme="minorHAnsi" w:hAnsiTheme="minorHAnsi" w:cstheme="minorBidi"/>
                                <w:color w:val="000000"/>
                                <w:sz w:val="22"/>
                                <w:szCs w:val="22"/>
                                <w:lang w:eastAsia="en-US"/>
                              </w:rPr>
                              <w:t>le réseau d’eau de ville et l’installation selon</w:t>
                            </w:r>
                            <w:r>
                              <w:rPr>
                                <w:rFonts w:asciiTheme="minorHAnsi" w:eastAsiaTheme="minorHAnsi" w:hAnsiTheme="minorHAnsi" w:cstheme="minorBidi"/>
                                <w:color w:val="000000"/>
                                <w:sz w:val="22"/>
                                <w:szCs w:val="22"/>
                                <w:lang w:eastAsia="en-US"/>
                              </w:rPr>
                              <w:t xml:space="preserve"> la</w:t>
                            </w:r>
                            <w:r w:rsidRPr="004D0958">
                              <w:rPr>
                                <w:rFonts w:asciiTheme="minorHAnsi" w:eastAsiaTheme="minorHAnsi" w:hAnsiTheme="minorHAnsi" w:cstheme="minorBidi"/>
                                <w:color w:val="000000"/>
                                <w:sz w:val="22"/>
                                <w:szCs w:val="22"/>
                                <w:lang w:eastAsia="en-US"/>
                              </w:rPr>
                              <w:t xml:space="preserve"> norme EN 1717</w:t>
                            </w:r>
                            <w:r>
                              <w:rPr>
                                <w:rFonts w:asciiTheme="minorHAnsi" w:eastAsiaTheme="minorHAnsi" w:hAnsiTheme="minorHAnsi" w:cstheme="minorBidi"/>
                                <w:color w:val="000000"/>
                                <w:sz w:val="22"/>
                                <w:szCs w:val="22"/>
                                <w:lang w:eastAsia="en-US"/>
                              </w:rPr>
                              <w:t>.</w:t>
                            </w:r>
                            <w:r w:rsidRPr="004D0958">
                              <w:rPr>
                                <w:rFonts w:asciiTheme="minorHAnsi" w:eastAsiaTheme="minorHAnsi" w:hAnsiTheme="minorHAnsi" w:cstheme="minorBidi"/>
                                <w:color w:val="000000"/>
                                <w:sz w:val="22"/>
                                <w:szCs w:val="22"/>
                                <w:lang w:eastAsia="en-US"/>
                              </w:rPr>
                              <w:t xml:space="preserve"> </w:t>
                            </w:r>
                          </w:p>
                          <w:p w:rsidR="0003229B" w:rsidRPr="004D0958" w:rsidRDefault="0003229B" w:rsidP="0003229B">
                            <w:pPr>
                              <w:pStyle w:val="Sansinterligne"/>
                              <w:numPr>
                                <w:ilvl w:val="0"/>
                                <w:numId w:val="19"/>
                              </w:numPr>
                              <w:rPr>
                                <w:color w:val="000000"/>
                              </w:rPr>
                            </w:pPr>
                            <w:r w:rsidRPr="004D0958">
                              <w:rPr>
                                <w:color w:val="000000"/>
                              </w:rPr>
                              <w:t>La bâ</w:t>
                            </w:r>
                            <w:r>
                              <w:rPr>
                                <w:color w:val="000000"/>
                              </w:rPr>
                              <w:t>che doit garantir une réserve d’</w:t>
                            </w:r>
                            <w:r w:rsidRPr="004D0958">
                              <w:rPr>
                                <w:color w:val="000000"/>
                              </w:rPr>
                              <w:t>eau au minimum de 3% du débit nominal maximum du surpresseur</w:t>
                            </w:r>
                            <w:r>
                              <w:rPr>
                                <w:color w:val="000000"/>
                              </w:rPr>
                              <w:t xml:space="preserve"> </w:t>
                            </w:r>
                            <w:r w:rsidRPr="004D0958">
                              <w:rPr>
                                <w:color w:val="000000"/>
                              </w:rPr>
                              <w:t>selon</w:t>
                            </w:r>
                            <w:r>
                              <w:rPr>
                                <w:color w:val="000000"/>
                              </w:rPr>
                              <w:t xml:space="preserve"> la</w:t>
                            </w:r>
                            <w:r w:rsidRPr="004D0958">
                              <w:rPr>
                                <w:color w:val="000000"/>
                              </w:rPr>
                              <w:t xml:space="preserve"> n</w:t>
                            </w:r>
                            <w:r>
                              <w:rPr>
                                <w:color w:val="000000"/>
                              </w:rPr>
                              <w:t>orme DIN 1988 (partie 2,5 et 6).</w:t>
                            </w:r>
                            <w:r w:rsidRPr="004D0958">
                              <w:rPr>
                                <w:color w:val="000000"/>
                              </w:rPr>
                              <w:t xml:space="preserve"> </w:t>
                            </w:r>
                          </w:p>
                          <w:p w:rsidR="0003229B" w:rsidRPr="004D0958" w:rsidRDefault="0003229B" w:rsidP="0003229B">
                            <w:pPr>
                              <w:pStyle w:val="Sansinterligne"/>
                              <w:ind w:left="1068"/>
                              <w:rPr>
                                <w:color w:val="000000"/>
                              </w:rPr>
                            </w:pPr>
                          </w:p>
                          <w:p w:rsidR="0003229B" w:rsidRPr="00BB27AF" w:rsidRDefault="0003229B" w:rsidP="0003229B">
                            <w:pPr>
                              <w:pStyle w:val="NormalWeb"/>
                              <w:spacing w:before="0" w:beforeAutospacing="0" w:after="0" w:afterAutospacing="0"/>
                              <w:jc w:val="both"/>
                              <w:rPr>
                                <w:rFonts w:asciiTheme="minorHAnsi" w:eastAsiaTheme="minorHAnsi" w:hAnsiTheme="minorHAnsi" w:cstheme="minorBidi"/>
                                <w:color w:val="000000"/>
                                <w:sz w:val="22"/>
                                <w:szCs w:val="22"/>
                                <w:u w:val="single"/>
                              </w:rPr>
                            </w:pPr>
                            <w:r w:rsidRPr="00F81246">
                              <w:rPr>
                                <w:rFonts w:asciiTheme="minorHAnsi" w:eastAsiaTheme="minorHAnsi" w:hAnsiTheme="minorHAnsi" w:cstheme="minorBidi"/>
                                <w:color w:val="000000"/>
                                <w:sz w:val="22"/>
                                <w:szCs w:val="22"/>
                                <w:u w:val="single"/>
                                <w:lang w:eastAsia="en-US"/>
                              </w:rPr>
                              <w:t xml:space="preserve">De manière </w:t>
                            </w:r>
                            <w:r w:rsidRPr="00F81246">
                              <w:rPr>
                                <w:rFonts w:asciiTheme="minorHAnsi" w:eastAsiaTheme="minorHAnsi" w:hAnsiTheme="minorHAnsi" w:cstheme="minorBidi"/>
                                <w:color w:val="000000"/>
                                <w:sz w:val="22"/>
                                <w:szCs w:val="22"/>
                                <w:u w:val="single"/>
                              </w:rPr>
                              <w:t xml:space="preserve">générale </w:t>
                            </w:r>
                            <w:r w:rsidRPr="0003229B">
                              <w:rPr>
                                <w:rFonts w:asciiTheme="minorHAnsi" w:eastAsiaTheme="minorHAnsi" w:hAnsiTheme="minorHAnsi" w:cstheme="minorBidi"/>
                                <w:color w:val="000000"/>
                                <w:sz w:val="22"/>
                                <w:szCs w:val="22"/>
                                <w:u w:val="single"/>
                              </w:rPr>
                              <w:t xml:space="preserve">la bâche devra </w:t>
                            </w:r>
                            <w:r w:rsidRPr="00F81246">
                              <w:rPr>
                                <w:rFonts w:asciiTheme="minorHAnsi" w:eastAsiaTheme="minorHAnsi" w:hAnsiTheme="minorHAnsi" w:cstheme="minorBidi"/>
                                <w:color w:val="000000"/>
                                <w:sz w:val="22"/>
                                <w:szCs w:val="22"/>
                                <w:u w:val="single"/>
                              </w:rPr>
                              <w:t xml:space="preserve">répondre aux exigences suivantes : </w:t>
                            </w:r>
                          </w:p>
                          <w:p w:rsidR="0003229B" w:rsidRPr="004D0958" w:rsidRDefault="0003229B" w:rsidP="0003229B">
                            <w:pPr>
                              <w:pStyle w:val="Paragraphedeliste"/>
                              <w:numPr>
                                <w:ilvl w:val="0"/>
                                <w:numId w:val="20"/>
                              </w:numPr>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Bâche en PE haute d</w:t>
                            </w:r>
                            <w:r w:rsidRPr="004D0958">
                              <w:rPr>
                                <w:rFonts w:asciiTheme="minorHAnsi" w:eastAsiaTheme="minorHAnsi" w:hAnsiTheme="minorHAnsi" w:cstheme="minorBidi"/>
                                <w:color w:val="000000"/>
                                <w:sz w:val="22"/>
                                <w:szCs w:val="22"/>
                                <w:lang w:eastAsia="en-US"/>
                              </w:rPr>
                              <w:t>ens</w:t>
                            </w:r>
                            <w:r>
                              <w:rPr>
                                <w:rFonts w:asciiTheme="minorHAnsi" w:eastAsiaTheme="minorHAnsi" w:hAnsiTheme="minorHAnsi" w:cstheme="minorBidi"/>
                                <w:color w:val="000000"/>
                                <w:sz w:val="22"/>
                                <w:szCs w:val="22"/>
                                <w:lang w:eastAsia="en-US"/>
                              </w:rPr>
                              <w:t xml:space="preserve">ité résistant aux chocs et aux </w:t>
                            </w:r>
                            <w:r w:rsidRPr="004D0958">
                              <w:rPr>
                                <w:rFonts w:asciiTheme="minorHAnsi" w:eastAsiaTheme="minorHAnsi" w:hAnsiTheme="minorHAnsi" w:cstheme="minorBidi"/>
                                <w:color w:val="000000"/>
                                <w:sz w:val="22"/>
                                <w:szCs w:val="22"/>
                                <w:lang w:eastAsia="en-US"/>
                              </w:rPr>
                              <w:t>UV</w:t>
                            </w:r>
                            <w:r>
                              <w:rPr>
                                <w:rFonts w:asciiTheme="minorHAnsi" w:eastAsiaTheme="minorHAnsi" w:hAnsiTheme="minorHAnsi" w:cstheme="minorBidi"/>
                                <w:color w:val="000000"/>
                                <w:sz w:val="22"/>
                                <w:szCs w:val="22"/>
                                <w:lang w:eastAsia="en-US"/>
                              </w:rPr>
                              <w:t>.</w:t>
                            </w:r>
                          </w:p>
                          <w:p w:rsidR="0003229B" w:rsidRPr="004D0958" w:rsidRDefault="0003229B" w:rsidP="0003229B">
                            <w:pPr>
                              <w:pStyle w:val="Paragraphedeliste"/>
                              <w:numPr>
                                <w:ilvl w:val="0"/>
                                <w:numId w:val="20"/>
                              </w:numPr>
                              <w:rPr>
                                <w:rFonts w:asciiTheme="minorHAnsi" w:eastAsiaTheme="minorHAnsi" w:hAnsiTheme="minorHAnsi" w:cstheme="minorBidi"/>
                                <w:color w:val="000000"/>
                                <w:sz w:val="22"/>
                                <w:szCs w:val="22"/>
                                <w:lang w:eastAsia="en-US"/>
                              </w:rPr>
                            </w:pPr>
                            <w:r w:rsidRPr="004D0958">
                              <w:rPr>
                                <w:rFonts w:asciiTheme="minorHAnsi" w:eastAsiaTheme="minorHAnsi" w:hAnsiTheme="minorHAnsi" w:cstheme="minorBidi"/>
                                <w:color w:val="000000"/>
                                <w:sz w:val="22"/>
                                <w:szCs w:val="22"/>
                                <w:lang w:eastAsia="en-US"/>
                              </w:rPr>
                              <w:t>Couvercle trou d’homme de Ø504 mm</w:t>
                            </w:r>
                            <w:r>
                              <w:rPr>
                                <w:rFonts w:asciiTheme="minorHAnsi" w:eastAsiaTheme="minorHAnsi" w:hAnsiTheme="minorHAnsi" w:cstheme="minorBidi"/>
                                <w:color w:val="000000"/>
                                <w:sz w:val="22"/>
                                <w:szCs w:val="22"/>
                                <w:lang w:eastAsia="en-US"/>
                              </w:rPr>
                              <w:t xml:space="preserve">, </w:t>
                            </w:r>
                            <w:proofErr w:type="spellStart"/>
                            <w:r w:rsidRPr="0003229B">
                              <w:rPr>
                                <w:rFonts w:asciiTheme="minorHAnsi" w:eastAsiaTheme="minorHAnsi" w:hAnsiTheme="minorHAnsi" w:cstheme="minorBidi"/>
                                <w:color w:val="000000"/>
                                <w:sz w:val="22"/>
                                <w:szCs w:val="22"/>
                                <w:lang w:eastAsia="en-US"/>
                              </w:rPr>
                              <w:t>cadenassable</w:t>
                            </w:r>
                            <w:proofErr w:type="spellEnd"/>
                            <w:r w:rsidRPr="0003229B">
                              <w:rPr>
                                <w:rFonts w:asciiTheme="minorHAnsi" w:eastAsiaTheme="minorHAnsi" w:hAnsiTheme="minorHAnsi" w:cstheme="minorBidi"/>
                                <w:color w:val="000000"/>
                                <w:sz w:val="22"/>
                                <w:szCs w:val="22"/>
                                <w:lang w:eastAsia="en-US"/>
                              </w:rPr>
                              <w:t>.</w:t>
                            </w:r>
                          </w:p>
                          <w:p w:rsidR="0003229B" w:rsidRPr="004D0958" w:rsidRDefault="0003229B" w:rsidP="0003229B">
                            <w:pPr>
                              <w:pStyle w:val="Paragraphedeliste"/>
                              <w:numPr>
                                <w:ilvl w:val="0"/>
                                <w:numId w:val="20"/>
                              </w:numPr>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Équipé</w:t>
                            </w:r>
                            <w:r w:rsidRPr="0003229B">
                              <w:rPr>
                                <w:rFonts w:asciiTheme="minorHAnsi" w:eastAsiaTheme="minorHAnsi" w:hAnsiTheme="minorHAnsi" w:cstheme="minorBidi"/>
                                <w:color w:val="000000"/>
                                <w:sz w:val="22"/>
                                <w:szCs w:val="22"/>
                                <w:lang w:eastAsia="en-US"/>
                              </w:rPr>
                              <w:t>e</w:t>
                            </w:r>
                            <w:r>
                              <w:rPr>
                                <w:rFonts w:asciiTheme="minorHAnsi" w:eastAsiaTheme="minorHAnsi" w:hAnsiTheme="minorHAnsi" w:cstheme="minorBidi"/>
                                <w:color w:val="000000"/>
                                <w:sz w:val="22"/>
                                <w:szCs w:val="22"/>
                                <w:lang w:eastAsia="en-US"/>
                              </w:rPr>
                              <w:t xml:space="preserve"> </w:t>
                            </w:r>
                            <w:r w:rsidRPr="0003229B">
                              <w:rPr>
                                <w:rFonts w:asciiTheme="minorHAnsi" w:eastAsiaTheme="minorHAnsi" w:hAnsiTheme="minorHAnsi" w:cstheme="minorBidi"/>
                                <w:color w:val="000000"/>
                                <w:sz w:val="22"/>
                                <w:szCs w:val="22"/>
                                <w:lang w:eastAsia="en-US"/>
                              </w:rPr>
                              <w:t>de</w:t>
                            </w:r>
                            <w:r>
                              <w:rPr>
                                <w:rFonts w:asciiTheme="minorHAnsi" w:eastAsiaTheme="minorHAnsi" w:hAnsiTheme="minorHAnsi" w:cstheme="minorBidi"/>
                                <w:color w:val="000000"/>
                                <w:sz w:val="22"/>
                                <w:szCs w:val="22"/>
                                <w:lang w:eastAsia="en-US"/>
                              </w:rPr>
                              <w:t xml:space="preserve"> </w:t>
                            </w:r>
                            <w:r w:rsidRPr="0003229B">
                              <w:rPr>
                                <w:rFonts w:asciiTheme="minorHAnsi" w:eastAsiaTheme="minorHAnsi" w:hAnsiTheme="minorHAnsi" w:cstheme="minorBidi"/>
                                <w:color w:val="000000"/>
                                <w:sz w:val="22"/>
                                <w:szCs w:val="22"/>
                                <w:lang w:eastAsia="en-US"/>
                              </w:rPr>
                              <w:t xml:space="preserve">2 </w:t>
                            </w:r>
                            <w:r w:rsidRPr="004D0958">
                              <w:rPr>
                                <w:rFonts w:asciiTheme="minorHAnsi" w:eastAsiaTheme="minorHAnsi" w:hAnsiTheme="minorHAnsi" w:cstheme="minorBidi"/>
                                <w:color w:val="000000"/>
                                <w:sz w:val="22"/>
                                <w:szCs w:val="22"/>
                                <w:lang w:eastAsia="en-US"/>
                              </w:rPr>
                              <w:t>sortie</w:t>
                            </w:r>
                            <w:r w:rsidRPr="0003229B">
                              <w:rPr>
                                <w:rFonts w:asciiTheme="minorHAnsi" w:eastAsiaTheme="minorHAnsi" w:hAnsiTheme="minorHAnsi" w:cstheme="minorBidi"/>
                                <w:color w:val="000000"/>
                                <w:sz w:val="22"/>
                                <w:szCs w:val="22"/>
                                <w:lang w:eastAsia="en-US"/>
                              </w:rPr>
                              <w:t>s</w:t>
                            </w:r>
                            <w:r w:rsidRPr="004D0958">
                              <w:rPr>
                                <w:rFonts w:asciiTheme="minorHAnsi" w:eastAsiaTheme="minorHAnsi" w:hAnsiTheme="minorHAnsi" w:cstheme="minorBidi"/>
                                <w:color w:val="000000"/>
                                <w:sz w:val="22"/>
                                <w:szCs w:val="22"/>
                                <w:lang w:eastAsia="en-US"/>
                              </w:rPr>
                              <w:t xml:space="preserve"> basse</w:t>
                            </w:r>
                            <w:r w:rsidRPr="0003229B">
                              <w:rPr>
                                <w:rFonts w:asciiTheme="minorHAnsi" w:eastAsiaTheme="minorHAnsi" w:hAnsiTheme="minorHAnsi" w:cstheme="minorBidi"/>
                                <w:color w:val="000000"/>
                                <w:sz w:val="22"/>
                                <w:szCs w:val="22"/>
                                <w:lang w:eastAsia="en-US"/>
                              </w:rPr>
                              <w:t>s</w:t>
                            </w:r>
                            <w:r w:rsidRPr="004D0958">
                              <w:rPr>
                                <w:rFonts w:asciiTheme="minorHAnsi" w:eastAsiaTheme="minorHAnsi" w:hAnsiTheme="minorHAnsi" w:cstheme="minorBidi"/>
                                <w:color w:val="000000"/>
                                <w:sz w:val="22"/>
                                <w:szCs w:val="22"/>
                                <w:lang w:eastAsia="en-US"/>
                              </w:rPr>
                              <w:t xml:space="preserve"> pour vidange et</w:t>
                            </w:r>
                            <w:r>
                              <w:rPr>
                                <w:rFonts w:asciiTheme="minorHAnsi" w:eastAsiaTheme="minorHAnsi" w:hAnsiTheme="minorHAnsi" w:cstheme="minorBidi"/>
                                <w:color w:val="000000"/>
                                <w:sz w:val="22"/>
                                <w:szCs w:val="22"/>
                                <w:lang w:eastAsia="en-US"/>
                              </w:rPr>
                              <w:t xml:space="preserve"> </w:t>
                            </w:r>
                            <w:r w:rsidRPr="0003229B">
                              <w:rPr>
                                <w:rFonts w:asciiTheme="minorHAnsi" w:eastAsiaTheme="minorHAnsi" w:hAnsiTheme="minorHAnsi" w:cstheme="minorBidi"/>
                                <w:color w:val="000000"/>
                                <w:sz w:val="22"/>
                                <w:szCs w:val="22"/>
                                <w:lang w:eastAsia="en-US"/>
                              </w:rPr>
                              <w:t>pour</w:t>
                            </w:r>
                            <w:r w:rsidRPr="004D0958">
                              <w:rPr>
                                <w:rFonts w:asciiTheme="minorHAnsi" w:eastAsiaTheme="minorHAnsi" w:hAnsiTheme="minorHAnsi" w:cstheme="minorBidi"/>
                                <w:color w:val="000000"/>
                                <w:sz w:val="22"/>
                                <w:szCs w:val="22"/>
                                <w:lang w:eastAsia="en-US"/>
                              </w:rPr>
                              <w:t xml:space="preserve"> pompage</w:t>
                            </w:r>
                            <w:r>
                              <w:rPr>
                                <w:rFonts w:asciiTheme="minorHAnsi" w:eastAsiaTheme="minorHAnsi" w:hAnsiTheme="minorHAnsi" w:cstheme="minorBidi"/>
                                <w:color w:val="000000"/>
                                <w:sz w:val="22"/>
                                <w:szCs w:val="22"/>
                                <w:lang w:eastAsia="en-US"/>
                              </w:rPr>
                              <w:t>.</w:t>
                            </w:r>
                          </w:p>
                          <w:p w:rsidR="0003229B" w:rsidRPr="004D0958" w:rsidRDefault="0003229B" w:rsidP="0003229B">
                            <w:pPr>
                              <w:pStyle w:val="Paragraphedeliste"/>
                              <w:numPr>
                                <w:ilvl w:val="0"/>
                                <w:numId w:val="20"/>
                              </w:numPr>
                              <w:rPr>
                                <w:rFonts w:asciiTheme="minorHAnsi" w:eastAsiaTheme="minorHAnsi" w:hAnsiTheme="minorHAnsi" w:cstheme="minorBidi"/>
                                <w:color w:val="000000"/>
                                <w:sz w:val="22"/>
                                <w:szCs w:val="22"/>
                                <w:lang w:eastAsia="en-US"/>
                              </w:rPr>
                            </w:pPr>
                            <w:r w:rsidRPr="004D0958">
                              <w:rPr>
                                <w:rFonts w:asciiTheme="minorHAnsi" w:eastAsiaTheme="minorHAnsi" w:hAnsiTheme="minorHAnsi" w:cstheme="minorBidi"/>
                                <w:color w:val="000000"/>
                                <w:sz w:val="22"/>
                                <w:szCs w:val="22"/>
                                <w:lang w:eastAsia="en-US"/>
                              </w:rPr>
                              <w:t>Equipé</w:t>
                            </w:r>
                            <w:r w:rsidRPr="0003229B">
                              <w:rPr>
                                <w:rFonts w:asciiTheme="minorHAnsi" w:eastAsiaTheme="minorHAnsi" w:hAnsiTheme="minorHAnsi" w:cstheme="minorBidi"/>
                                <w:color w:val="000000"/>
                                <w:sz w:val="22"/>
                                <w:szCs w:val="22"/>
                                <w:lang w:eastAsia="en-US"/>
                              </w:rPr>
                              <w:t>e</w:t>
                            </w:r>
                            <w:r w:rsidRPr="004D0958">
                              <w:rPr>
                                <w:rFonts w:asciiTheme="minorHAnsi" w:eastAsiaTheme="minorHAnsi" w:hAnsiTheme="minorHAnsi" w:cstheme="minorBidi"/>
                                <w:color w:val="000000"/>
                                <w:sz w:val="22"/>
                                <w:szCs w:val="22"/>
                                <w:lang w:eastAsia="en-US"/>
                              </w:rPr>
                              <w:t xml:space="preserve"> d’un ou deux robinet</w:t>
                            </w:r>
                            <w:r>
                              <w:rPr>
                                <w:rFonts w:asciiTheme="minorHAnsi" w:eastAsiaTheme="minorHAnsi" w:hAnsiTheme="minorHAnsi" w:cstheme="minorBidi"/>
                                <w:color w:val="000000"/>
                                <w:sz w:val="22"/>
                                <w:szCs w:val="22"/>
                                <w:lang w:eastAsia="en-US"/>
                              </w:rPr>
                              <w:t>(s)</w:t>
                            </w:r>
                            <w:r w:rsidRPr="004D0958">
                              <w:rPr>
                                <w:rFonts w:asciiTheme="minorHAnsi" w:eastAsiaTheme="minorHAnsi" w:hAnsiTheme="minorHAnsi" w:cstheme="minorBidi"/>
                                <w:color w:val="000000"/>
                                <w:sz w:val="22"/>
                                <w:szCs w:val="22"/>
                                <w:lang w:eastAsia="en-US"/>
                              </w:rPr>
                              <w:t xml:space="preserve"> à flotteur à boule</w:t>
                            </w:r>
                            <w:r>
                              <w:rPr>
                                <w:rFonts w:asciiTheme="minorHAnsi" w:eastAsiaTheme="minorHAnsi" w:hAnsiTheme="minorHAnsi" w:cstheme="minorBidi"/>
                                <w:color w:val="000000"/>
                                <w:sz w:val="22"/>
                                <w:szCs w:val="22"/>
                                <w:lang w:eastAsia="en-US"/>
                              </w:rPr>
                              <w:t xml:space="preserve"> </w:t>
                            </w:r>
                            <w:r w:rsidRPr="0003229B">
                              <w:rPr>
                                <w:rFonts w:asciiTheme="minorHAnsi" w:eastAsiaTheme="minorHAnsi" w:hAnsiTheme="minorHAnsi" w:cstheme="minorBidi"/>
                                <w:color w:val="000000"/>
                                <w:sz w:val="22"/>
                                <w:szCs w:val="22"/>
                                <w:lang w:eastAsia="en-US"/>
                              </w:rPr>
                              <w:t>pour l’arrivée d’eau de ville</w:t>
                            </w:r>
                            <w:r>
                              <w:rPr>
                                <w:rFonts w:asciiTheme="minorHAnsi" w:eastAsiaTheme="minorHAnsi" w:hAnsiTheme="minorHAnsi" w:cstheme="minorBidi"/>
                                <w:color w:val="000000"/>
                                <w:sz w:val="22"/>
                                <w:szCs w:val="22"/>
                                <w:lang w:eastAsia="en-US"/>
                              </w:rPr>
                              <w:t>.</w:t>
                            </w:r>
                            <w:r w:rsidRPr="004D0958">
                              <w:rPr>
                                <w:rFonts w:asciiTheme="minorHAnsi" w:eastAsiaTheme="minorHAnsi" w:hAnsiTheme="minorHAnsi" w:cstheme="minorBidi"/>
                                <w:color w:val="000000"/>
                                <w:sz w:val="22"/>
                                <w:szCs w:val="22"/>
                                <w:lang w:eastAsia="en-US"/>
                              </w:rPr>
                              <w:t xml:space="preserve"> </w:t>
                            </w:r>
                          </w:p>
                          <w:p w:rsidR="0003229B" w:rsidRPr="004D0958" w:rsidRDefault="0003229B" w:rsidP="0003229B">
                            <w:pPr>
                              <w:pStyle w:val="Paragraphedeliste"/>
                              <w:numPr>
                                <w:ilvl w:val="0"/>
                                <w:numId w:val="20"/>
                              </w:numPr>
                              <w:rPr>
                                <w:rFonts w:asciiTheme="minorHAnsi" w:eastAsiaTheme="minorHAnsi" w:hAnsiTheme="minorHAnsi" w:cstheme="minorBidi"/>
                                <w:color w:val="000000"/>
                                <w:sz w:val="22"/>
                                <w:szCs w:val="22"/>
                                <w:lang w:eastAsia="en-US"/>
                              </w:rPr>
                            </w:pPr>
                            <w:r w:rsidRPr="004D0958">
                              <w:rPr>
                                <w:rFonts w:asciiTheme="minorHAnsi" w:eastAsiaTheme="minorHAnsi" w:hAnsiTheme="minorHAnsi" w:cstheme="minorBidi"/>
                                <w:color w:val="000000"/>
                                <w:sz w:val="22"/>
                                <w:szCs w:val="22"/>
                                <w:lang w:eastAsia="en-US"/>
                              </w:rPr>
                              <w:t>Trop-plein rectangulaire suivant EN 1717</w:t>
                            </w:r>
                            <w:r>
                              <w:rPr>
                                <w:rFonts w:asciiTheme="minorHAnsi" w:eastAsiaTheme="minorHAnsi" w:hAnsiTheme="minorHAnsi" w:cstheme="minorBidi"/>
                                <w:color w:val="000000"/>
                                <w:sz w:val="22"/>
                                <w:szCs w:val="22"/>
                                <w:lang w:eastAsia="en-US"/>
                              </w:rPr>
                              <w:t>.</w:t>
                            </w:r>
                          </w:p>
                          <w:p w:rsidR="0003229B" w:rsidRPr="004D0958" w:rsidRDefault="0003229B" w:rsidP="0003229B">
                            <w:pPr>
                              <w:pStyle w:val="Paragraphedeliste"/>
                              <w:numPr>
                                <w:ilvl w:val="0"/>
                                <w:numId w:val="20"/>
                              </w:numPr>
                              <w:rPr>
                                <w:rFonts w:asciiTheme="minorHAnsi" w:eastAsiaTheme="minorHAnsi" w:hAnsiTheme="minorHAnsi" w:cstheme="minorBidi"/>
                                <w:color w:val="000000"/>
                                <w:sz w:val="22"/>
                                <w:szCs w:val="22"/>
                                <w:lang w:eastAsia="en-US"/>
                              </w:rPr>
                            </w:pPr>
                            <w:r w:rsidRPr="004D0958">
                              <w:rPr>
                                <w:rFonts w:asciiTheme="minorHAnsi" w:eastAsiaTheme="minorHAnsi" w:hAnsiTheme="minorHAnsi" w:cstheme="minorBidi"/>
                                <w:color w:val="000000"/>
                                <w:sz w:val="22"/>
                                <w:szCs w:val="22"/>
                                <w:lang w:eastAsia="en-US"/>
                              </w:rPr>
                              <w:t>Equipé</w:t>
                            </w:r>
                            <w:r w:rsidRPr="0003229B">
                              <w:rPr>
                                <w:rFonts w:asciiTheme="minorHAnsi" w:eastAsiaTheme="minorHAnsi" w:hAnsiTheme="minorHAnsi" w:cstheme="minorBidi"/>
                                <w:color w:val="000000"/>
                                <w:sz w:val="22"/>
                                <w:szCs w:val="22"/>
                                <w:lang w:eastAsia="en-US"/>
                              </w:rPr>
                              <w:t>e</w:t>
                            </w:r>
                            <w:r w:rsidRPr="004D0958">
                              <w:rPr>
                                <w:rFonts w:asciiTheme="minorHAnsi" w:eastAsiaTheme="minorHAnsi" w:hAnsiTheme="minorHAnsi" w:cstheme="minorBidi"/>
                                <w:color w:val="000000"/>
                                <w:sz w:val="22"/>
                                <w:szCs w:val="22"/>
                                <w:lang w:eastAsia="en-US"/>
                              </w:rPr>
                              <w:t xml:space="preserve"> d’un</w:t>
                            </w:r>
                            <w:r>
                              <w:rPr>
                                <w:rFonts w:asciiTheme="minorHAnsi" w:eastAsiaTheme="minorHAnsi" w:hAnsiTheme="minorHAnsi" w:cstheme="minorBidi"/>
                                <w:color w:val="000000"/>
                                <w:sz w:val="22"/>
                                <w:szCs w:val="22"/>
                                <w:lang w:eastAsia="en-US"/>
                              </w:rPr>
                              <w:t>e</w:t>
                            </w:r>
                            <w:r w:rsidRPr="004D0958">
                              <w:rPr>
                                <w:rFonts w:asciiTheme="minorHAnsi" w:eastAsiaTheme="minorHAnsi" w:hAnsiTheme="minorHAnsi" w:cstheme="minorBidi"/>
                                <w:color w:val="000000"/>
                                <w:sz w:val="22"/>
                                <w:szCs w:val="22"/>
                                <w:lang w:eastAsia="en-US"/>
                              </w:rPr>
                              <w:t xml:space="preserve"> garniture de niveau extérieure</w:t>
                            </w:r>
                            <w:r>
                              <w:rPr>
                                <w:rFonts w:asciiTheme="minorHAnsi" w:eastAsiaTheme="minorHAnsi" w:hAnsiTheme="minorHAnsi" w:cstheme="minorBidi"/>
                                <w:color w:val="000000"/>
                                <w:sz w:val="22"/>
                                <w:szCs w:val="22"/>
                                <w:lang w:eastAsia="en-US"/>
                              </w:rPr>
                              <w:t>.</w:t>
                            </w:r>
                          </w:p>
                          <w:p w:rsidR="0003229B" w:rsidRPr="004D0958" w:rsidRDefault="0003229B" w:rsidP="0003229B">
                            <w:pPr>
                              <w:pStyle w:val="Paragraphedeliste"/>
                              <w:numPr>
                                <w:ilvl w:val="0"/>
                                <w:numId w:val="20"/>
                              </w:numPr>
                              <w:rPr>
                                <w:rFonts w:asciiTheme="minorHAnsi" w:eastAsiaTheme="minorHAnsi" w:hAnsiTheme="minorHAnsi" w:cstheme="minorBidi"/>
                                <w:color w:val="000000"/>
                                <w:sz w:val="22"/>
                                <w:szCs w:val="22"/>
                                <w:lang w:eastAsia="en-US"/>
                              </w:rPr>
                            </w:pPr>
                            <w:r w:rsidRPr="004D0958">
                              <w:rPr>
                                <w:rFonts w:asciiTheme="minorHAnsi" w:eastAsiaTheme="minorHAnsi" w:hAnsiTheme="minorHAnsi" w:cstheme="minorBidi"/>
                                <w:color w:val="000000"/>
                                <w:sz w:val="22"/>
                                <w:szCs w:val="22"/>
                                <w:lang w:eastAsia="en-US"/>
                              </w:rPr>
                              <w:t>Equipé</w:t>
                            </w:r>
                            <w:r w:rsidRPr="0003229B">
                              <w:rPr>
                                <w:rFonts w:asciiTheme="minorHAnsi" w:eastAsiaTheme="minorHAnsi" w:hAnsiTheme="minorHAnsi" w:cstheme="minorBidi"/>
                                <w:color w:val="000000"/>
                                <w:sz w:val="22"/>
                                <w:szCs w:val="22"/>
                                <w:lang w:eastAsia="en-US"/>
                              </w:rPr>
                              <w:t>e</w:t>
                            </w:r>
                            <w:r>
                              <w:rPr>
                                <w:rFonts w:asciiTheme="minorHAnsi" w:eastAsiaTheme="minorHAnsi" w:hAnsiTheme="minorHAnsi" w:cstheme="minorBidi"/>
                                <w:color w:val="000000"/>
                                <w:sz w:val="22"/>
                                <w:szCs w:val="22"/>
                                <w:lang w:eastAsia="en-US"/>
                              </w:rPr>
                              <w:t xml:space="preserve"> d’un détecteur de niveau pour </w:t>
                            </w:r>
                            <w:r w:rsidRPr="004D0958">
                              <w:rPr>
                                <w:rFonts w:asciiTheme="minorHAnsi" w:eastAsiaTheme="minorHAnsi" w:hAnsiTheme="minorHAnsi" w:cstheme="minorBidi"/>
                                <w:color w:val="000000"/>
                                <w:sz w:val="22"/>
                                <w:szCs w:val="22"/>
                                <w:lang w:eastAsia="en-US"/>
                              </w:rPr>
                              <w:t>report de manque d’eau</w:t>
                            </w:r>
                            <w:r>
                              <w:rPr>
                                <w:rFonts w:asciiTheme="minorHAnsi" w:eastAsiaTheme="minorHAnsi" w:hAnsiTheme="minorHAnsi" w:cstheme="minorBidi"/>
                                <w:color w:val="000000"/>
                                <w:sz w:val="22"/>
                                <w:szCs w:val="22"/>
                                <w:lang w:eastAsia="en-US"/>
                              </w:rPr>
                              <w:t>.</w:t>
                            </w:r>
                          </w:p>
                          <w:p w:rsidR="0003229B" w:rsidRPr="004D0958" w:rsidRDefault="0003229B" w:rsidP="0003229B">
                            <w:pPr>
                              <w:pStyle w:val="Paragraphedeliste"/>
                              <w:numPr>
                                <w:ilvl w:val="0"/>
                                <w:numId w:val="20"/>
                              </w:numPr>
                              <w:rPr>
                                <w:rFonts w:asciiTheme="minorHAnsi" w:eastAsiaTheme="minorHAnsi" w:hAnsiTheme="minorHAnsi" w:cstheme="minorBidi"/>
                                <w:color w:val="000000"/>
                                <w:sz w:val="22"/>
                                <w:szCs w:val="22"/>
                                <w:lang w:eastAsia="en-US"/>
                              </w:rPr>
                            </w:pPr>
                            <w:r w:rsidRPr="004D0958">
                              <w:rPr>
                                <w:rFonts w:asciiTheme="minorHAnsi" w:eastAsiaTheme="minorHAnsi" w:hAnsiTheme="minorHAnsi" w:cstheme="minorBidi"/>
                                <w:color w:val="000000"/>
                                <w:sz w:val="22"/>
                                <w:szCs w:val="22"/>
                                <w:lang w:eastAsia="en-US"/>
                              </w:rPr>
                              <w:t>Certification ACS</w:t>
                            </w:r>
                            <w:r>
                              <w:rPr>
                                <w:rFonts w:asciiTheme="minorHAnsi" w:eastAsiaTheme="minorHAnsi" w:hAnsiTheme="minorHAnsi" w:cstheme="minorBidi"/>
                                <w:color w:val="000000"/>
                                <w:sz w:val="22"/>
                                <w:szCs w:val="22"/>
                                <w:lang w:eastAsia="en-US"/>
                              </w:rPr>
                              <w:t>.</w:t>
                            </w:r>
                            <w:r w:rsidRPr="004D0958">
                              <w:rPr>
                                <w:rFonts w:asciiTheme="minorHAnsi" w:eastAsiaTheme="minorHAnsi" w:hAnsiTheme="minorHAnsi" w:cstheme="minorBidi"/>
                                <w:color w:val="000000"/>
                                <w:sz w:val="22"/>
                                <w:szCs w:val="22"/>
                                <w:lang w:eastAsia="en-US"/>
                              </w:rPr>
                              <w:t xml:space="preserve"> </w:t>
                            </w:r>
                          </w:p>
                          <w:p w:rsidR="0003229B" w:rsidRPr="00D869D2" w:rsidRDefault="0003229B" w:rsidP="0003229B">
                            <w:pPr>
                              <w:pStyle w:val="Default"/>
                              <w:ind w:left="1428"/>
                              <w:rPr>
                                <w:rFonts w:asciiTheme="minorHAnsi" w:hAnsiTheme="minorHAnsi" w:cstheme="minorBidi"/>
                                <w:sz w:val="22"/>
                                <w:szCs w:val="22"/>
                                <w:lang w:eastAsia="fr-FR"/>
                              </w:rPr>
                            </w:pPr>
                          </w:p>
                          <w:p w:rsidR="0003229B" w:rsidRPr="0003229B" w:rsidRDefault="0003229B" w:rsidP="0003229B">
                            <w:pPr>
                              <w:jc w:val="both"/>
                              <w:rPr>
                                <w:rFonts w:asciiTheme="minorHAnsi" w:eastAsiaTheme="minorHAnsi" w:hAnsiTheme="minorHAnsi" w:cstheme="minorBidi"/>
                                <w:color w:val="000000"/>
                                <w:sz w:val="22"/>
                                <w:szCs w:val="22"/>
                              </w:rPr>
                            </w:pPr>
                            <w:r w:rsidRPr="0003229B">
                              <w:rPr>
                                <w:rFonts w:asciiTheme="minorHAnsi" w:eastAsiaTheme="minorHAnsi" w:hAnsiTheme="minorHAnsi" w:cstheme="minorBidi"/>
                                <w:color w:val="000000"/>
                                <w:sz w:val="22"/>
                                <w:szCs w:val="22"/>
                              </w:rPr>
                              <w:t>Accessoire obligatoire à prévoir : capot pour le trop-plein rectangulaire.</w:t>
                            </w:r>
                          </w:p>
                          <w:p w:rsidR="0003229B" w:rsidRDefault="0003229B" w:rsidP="0003229B">
                            <w:pPr>
                              <w:jc w:val="both"/>
                              <w:rPr>
                                <w:rFonts w:asciiTheme="minorHAnsi" w:eastAsiaTheme="minorHAnsi" w:hAnsiTheme="minorHAnsi" w:cstheme="minorBidi"/>
                                <w:color w:val="FF0000"/>
                                <w:sz w:val="22"/>
                                <w:szCs w:val="22"/>
                              </w:rPr>
                            </w:pPr>
                          </w:p>
                          <w:p w:rsidR="0003229B" w:rsidRDefault="0003229B" w:rsidP="0003229B">
                            <w:pPr>
                              <w:pStyle w:val="Sansinterligne"/>
                              <w:rPr>
                                <w:color w:val="FF0000"/>
                              </w:rPr>
                            </w:pPr>
                            <w:r>
                              <w:rPr>
                                <w:color w:val="FF0000"/>
                              </w:rPr>
                              <w:t> </w:t>
                            </w:r>
                            <w:r w:rsidRPr="0003229B">
                              <w:rPr>
                                <w:color w:val="000000"/>
                                <w:u w:val="single"/>
                                <w:lang w:eastAsia="fr-FR"/>
                              </w:rPr>
                              <w:t>Accessoires recommandés :</w:t>
                            </w:r>
                          </w:p>
                          <w:p w:rsidR="0003229B" w:rsidRPr="0003229B" w:rsidRDefault="0003229B" w:rsidP="0003229B">
                            <w:pPr>
                              <w:pStyle w:val="Sansinterligne"/>
                              <w:numPr>
                                <w:ilvl w:val="0"/>
                                <w:numId w:val="24"/>
                              </w:numPr>
                              <w:rPr>
                                <w:color w:val="000000"/>
                              </w:rPr>
                            </w:pPr>
                            <w:r w:rsidRPr="0003229B">
                              <w:rPr>
                                <w:color w:val="000000"/>
                              </w:rPr>
                              <w:t>Flexible de raccordement (ou compensateur) et vanne d’arrêt entre bâche et surpresseur dans le même diamètre que le collecteur</w:t>
                            </w:r>
                          </w:p>
                          <w:p w:rsidR="0003229B" w:rsidRPr="0003229B" w:rsidRDefault="0003229B" w:rsidP="0003229B">
                            <w:pPr>
                              <w:pStyle w:val="Sansinterligne"/>
                              <w:numPr>
                                <w:ilvl w:val="0"/>
                                <w:numId w:val="24"/>
                              </w:numPr>
                              <w:rPr>
                                <w:color w:val="000000"/>
                              </w:rPr>
                            </w:pPr>
                            <w:r w:rsidRPr="0003229B">
                              <w:rPr>
                                <w:color w:val="000000"/>
                              </w:rPr>
                              <w:t>Vanne d’arrêt et raccord fileté dans le même diamètre que la vanne à flotteur pour l’alimentation en eau de ville de la bâche</w:t>
                            </w:r>
                          </w:p>
                          <w:p w:rsidR="0003229B" w:rsidRDefault="0003229B" w:rsidP="0003229B">
                            <w:pPr>
                              <w:pStyle w:val="Sansinterligne"/>
                              <w:ind w:left="1068"/>
                              <w:rPr>
                                <w:color w:val="000000"/>
                              </w:rPr>
                            </w:pPr>
                          </w:p>
                          <w:p w:rsidR="0003229B" w:rsidRPr="0003229B" w:rsidRDefault="0003229B" w:rsidP="0003229B">
                            <w:pPr>
                              <w:pStyle w:val="Sansinterligne"/>
                              <w:rPr>
                                <w:color w:val="000000"/>
                              </w:rPr>
                            </w:pPr>
                            <w:r w:rsidRPr="0003229B">
                              <w:rPr>
                                <w:color w:val="000000"/>
                              </w:rPr>
                              <w:t>Prévoir des siphons de sol pour évacuation des eaux de nettoyage et de désinfection de la bâche ou en cas de débordement du trop-plein de sécurité.</w:t>
                            </w:r>
                          </w:p>
                          <w:p w:rsidR="008A059D" w:rsidRPr="00D869D2" w:rsidRDefault="008A059D" w:rsidP="008A059D">
                            <w:pPr>
                              <w:pStyle w:val="Default"/>
                              <w:ind w:left="1428"/>
                              <w:rPr>
                                <w:rFonts w:asciiTheme="minorHAnsi" w:hAnsiTheme="minorHAnsi" w:cstheme="minorBidi"/>
                                <w:sz w:val="22"/>
                                <w:szCs w:val="22"/>
                              </w:rPr>
                            </w:pPr>
                          </w:p>
                          <w:p w:rsidR="00652D4D" w:rsidRDefault="00652D4D" w:rsidP="00652D4D">
                            <w:pPr>
                              <w:jc w:val="both"/>
                              <w:rPr>
                                <w:rFonts w:asciiTheme="minorHAnsi" w:eastAsiaTheme="minorHAnsi" w:hAnsiTheme="minorHAnsi" w:cstheme="minorBidi"/>
                                <w:color w:val="000000"/>
                                <w:sz w:val="22"/>
                                <w:szCs w:val="22"/>
                              </w:rPr>
                            </w:pPr>
                          </w:p>
                          <w:p w:rsidR="00652D4D" w:rsidRDefault="00652D4D"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652D4D" w:rsidRDefault="00652D4D" w:rsidP="00652D4D">
                            <w:pPr>
                              <w:jc w:val="both"/>
                              <w:rPr>
                                <w:rFonts w:asciiTheme="minorHAnsi" w:eastAsiaTheme="minorHAnsi" w:hAnsiTheme="minorHAnsi" w:cstheme="minorBidi"/>
                                <w:color w:val="000000"/>
                                <w:sz w:val="22"/>
                                <w:szCs w:val="22"/>
                              </w:rPr>
                            </w:pPr>
                          </w:p>
                          <w:p w:rsidR="00652D4D" w:rsidRDefault="00652D4D" w:rsidP="00652D4D">
                            <w:pPr>
                              <w:jc w:val="both"/>
                              <w:rPr>
                                <w:rFonts w:asciiTheme="minorHAnsi" w:eastAsiaTheme="minorHAnsi" w:hAnsiTheme="minorHAnsi" w:cstheme="minorBidi"/>
                                <w:color w:val="000000"/>
                                <w:sz w:val="22"/>
                                <w:szCs w:val="22"/>
                              </w:rPr>
                            </w:pPr>
                          </w:p>
                          <w:p w:rsidR="00652D4D" w:rsidRPr="00652D4D" w:rsidRDefault="00652D4D" w:rsidP="00652D4D">
                            <w:pPr>
                              <w:jc w:val="both"/>
                              <w:rPr>
                                <w:rFonts w:asciiTheme="minorHAnsi" w:eastAsiaTheme="minorHAnsi" w:hAnsiTheme="minorHAnsi" w:cstheme="minorBidi"/>
                                <w:color w:val="000000"/>
                                <w:sz w:val="22"/>
                                <w:szCs w:val="22"/>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0020D2F" id="Arrondir un rectangle avec un coin diagonal 5" o:spid="_x0000_s1026" style="position:absolute;margin-left:-51.05pt;margin-top:99.8pt;width:555.75pt;height:600.6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coordsize="7058025,762762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" adj="-11796480,,5400" path="m1176361,l7058025,r,l7058025,6451259v,649686,-526675,1176361,-1176361,1176361l,7627620r,l,1176361c,526675,526675,,1176361,xe" fillcolor="#e7e6e6 [3214]" strokecolor="#a5a5a5 [3206]" strokeweight=".5pt">
                <v:stroke joinstyle="miter"/>
                <v:formulas/>
                <v:path arrowok="t" o:connecttype="custom" o:connectlocs="1176361,0;7058025,0;7058025,0;7058025,6451259;5881664,7627620;0,7627620;0,7627620;0,1176361;1176361,0" o:connectangles="0,0,0,0,0,0,0,0,0" textboxrect="0,0,7058025,7627620"/>
                <v:textbox>
                  <w:txbxContent>
                    <w:p w:rsidR="0003229B" w:rsidRDefault="0003229B" w:rsidP="0003229B">
                      <w:pPr>
                        <w:rPr>
                          <w:rFonts w:asciiTheme="minorHAnsi" w:hAnsiTheme="minorHAnsi" w:cstheme="minorHAnsi"/>
                          <w:color w:val="000000"/>
                          <w:sz w:val="22"/>
                          <w:szCs w:val="22"/>
                        </w:rPr>
                      </w:pPr>
                      <w:r w:rsidRPr="00A443B4">
                        <w:rPr>
                          <w:rFonts w:asciiTheme="minorHAnsi" w:hAnsiTheme="minorHAnsi" w:cstheme="minorHAnsi"/>
                          <w:color w:val="000000"/>
                          <w:sz w:val="22"/>
                          <w:szCs w:val="22"/>
                        </w:rPr>
                        <w:t>Le</w:t>
                      </w:r>
                      <w:r>
                        <w:rPr>
                          <w:rFonts w:asciiTheme="minorHAnsi" w:hAnsiTheme="minorHAnsi" w:cstheme="minorHAnsi"/>
                          <w:color w:val="000000"/>
                          <w:sz w:val="22"/>
                          <w:szCs w:val="22"/>
                        </w:rPr>
                        <w:t xml:space="preserve"> surpresseur sera</w:t>
                      </w:r>
                      <w:r w:rsidRPr="00A443B4">
                        <w:rPr>
                          <w:rFonts w:asciiTheme="minorHAnsi" w:hAnsiTheme="minorHAnsi" w:cstheme="minorHAnsi"/>
                          <w:color w:val="000000"/>
                          <w:sz w:val="22"/>
                          <w:szCs w:val="22"/>
                        </w:rPr>
                        <w:t xml:space="preserve"> </w:t>
                      </w:r>
                      <w:r>
                        <w:rPr>
                          <w:rFonts w:asciiTheme="minorHAnsi" w:hAnsiTheme="minorHAnsi" w:cstheme="minorHAnsi"/>
                          <w:color w:val="000000"/>
                          <w:sz w:val="22"/>
                          <w:szCs w:val="22"/>
                        </w:rPr>
                        <w:t xml:space="preserve">alimenté </w:t>
                      </w:r>
                      <w:r w:rsidRPr="00A443B4">
                        <w:rPr>
                          <w:rFonts w:asciiTheme="minorHAnsi" w:hAnsiTheme="minorHAnsi" w:cstheme="minorHAnsi"/>
                          <w:color w:val="000000"/>
                          <w:sz w:val="22"/>
                          <w:szCs w:val="22"/>
                        </w:rPr>
                        <w:t xml:space="preserve">en eau depuis une bâche </w:t>
                      </w:r>
                      <w:r>
                        <w:rPr>
                          <w:rFonts w:asciiTheme="minorHAnsi" w:hAnsiTheme="minorHAnsi" w:cstheme="minorHAnsi"/>
                          <w:color w:val="000000"/>
                          <w:sz w:val="22"/>
                          <w:szCs w:val="22"/>
                        </w:rPr>
                        <w:t xml:space="preserve">de </w:t>
                      </w:r>
                      <w:proofErr w:type="spellStart"/>
                      <w:r>
                        <w:rPr>
                          <w:rFonts w:asciiTheme="minorHAnsi" w:hAnsiTheme="minorHAnsi" w:cstheme="minorHAnsi"/>
                          <w:color w:val="000000"/>
                          <w:sz w:val="22"/>
                          <w:szCs w:val="22"/>
                        </w:rPr>
                        <w:t>disconn</w:t>
                      </w:r>
                      <w:r w:rsidRPr="0003229B">
                        <w:rPr>
                          <w:rFonts w:asciiTheme="minorHAnsi" w:hAnsiTheme="minorHAnsi" w:cstheme="minorHAnsi"/>
                          <w:color w:val="000000"/>
                          <w:sz w:val="22"/>
                          <w:szCs w:val="22"/>
                        </w:rPr>
                        <w:t>exio</w:t>
                      </w:r>
                      <w:r>
                        <w:rPr>
                          <w:rFonts w:asciiTheme="minorHAnsi" w:hAnsiTheme="minorHAnsi" w:cstheme="minorHAnsi"/>
                          <w:color w:val="000000"/>
                          <w:sz w:val="22"/>
                          <w:szCs w:val="22"/>
                        </w:rPr>
                        <w:t>n</w:t>
                      </w:r>
                      <w:proofErr w:type="spellEnd"/>
                      <w:r>
                        <w:rPr>
                          <w:rFonts w:asciiTheme="minorHAnsi" w:hAnsiTheme="minorHAnsi" w:cstheme="minorHAnsi"/>
                          <w:color w:val="000000"/>
                          <w:sz w:val="22"/>
                          <w:szCs w:val="22"/>
                        </w:rPr>
                        <w:t xml:space="preserve"> de marque </w:t>
                      </w:r>
                      <w:proofErr w:type="spellStart"/>
                      <w:r>
                        <w:rPr>
                          <w:rFonts w:asciiTheme="minorHAnsi" w:hAnsiTheme="minorHAnsi" w:cstheme="minorHAnsi"/>
                          <w:color w:val="000000"/>
                          <w:sz w:val="22"/>
                          <w:szCs w:val="22"/>
                        </w:rPr>
                        <w:t>Wilo</w:t>
                      </w:r>
                      <w:proofErr w:type="spellEnd"/>
                      <w:r>
                        <w:rPr>
                          <w:rFonts w:asciiTheme="minorHAnsi" w:hAnsiTheme="minorHAnsi" w:cstheme="minorHAnsi"/>
                          <w:color w:val="000000"/>
                          <w:sz w:val="22"/>
                          <w:szCs w:val="22"/>
                        </w:rPr>
                        <w:t>.</w:t>
                      </w:r>
                    </w:p>
                    <w:p w:rsidR="0003229B" w:rsidRDefault="0003229B" w:rsidP="0003229B">
                      <w:pPr>
                        <w:rPr>
                          <w:rFonts w:asciiTheme="minorHAnsi" w:hAnsiTheme="minorHAnsi" w:cstheme="minorHAnsi"/>
                          <w:color w:val="000000"/>
                          <w:sz w:val="22"/>
                          <w:szCs w:val="22"/>
                        </w:rPr>
                      </w:pPr>
                      <w:r>
                        <w:rPr>
                          <w:rFonts w:asciiTheme="minorHAnsi" w:hAnsiTheme="minorHAnsi" w:cstheme="minorHAnsi"/>
                          <w:color w:val="000000"/>
                          <w:sz w:val="22"/>
                          <w:szCs w:val="22"/>
                        </w:rPr>
                        <w:t>Certification ACS.</w:t>
                      </w:r>
                    </w:p>
                    <w:p w:rsidR="0003229B" w:rsidRPr="0092494B" w:rsidRDefault="0003229B" w:rsidP="0003229B">
                      <w:pPr>
                        <w:pStyle w:val="Sansinterligne"/>
                        <w:rPr>
                          <w:color w:val="000000"/>
                        </w:rPr>
                      </w:pPr>
                      <w:r>
                        <w:rPr>
                          <w:color w:val="000000"/>
                        </w:rPr>
                        <w:t>Garantie constructeur de 2 ans.</w:t>
                      </w:r>
                    </w:p>
                    <w:p w:rsidR="0003229B" w:rsidRDefault="0003229B" w:rsidP="0003229B">
                      <w:pPr>
                        <w:rPr>
                          <w:rFonts w:asciiTheme="minorHAnsi" w:hAnsiTheme="minorHAnsi" w:cstheme="minorHAnsi"/>
                          <w:color w:val="000000"/>
                          <w:sz w:val="22"/>
                          <w:szCs w:val="22"/>
                        </w:rPr>
                      </w:pPr>
                    </w:p>
                    <w:p w:rsidR="0003229B" w:rsidRPr="00736D52" w:rsidRDefault="0003229B" w:rsidP="0003229B">
                      <w:pPr>
                        <w:spacing w:line="271" w:lineRule="auto"/>
                        <w:textAlignment w:val="baseline"/>
                        <w:rPr>
                          <w:rFonts w:asciiTheme="minorHAnsi" w:eastAsiaTheme="minorHAnsi" w:hAnsiTheme="minorHAnsi" w:cstheme="minorBidi"/>
                          <w:color w:val="000000"/>
                          <w:sz w:val="22"/>
                          <w:szCs w:val="22"/>
                          <w:u w:val="single"/>
                          <w:lang w:eastAsia="fr-FR"/>
                        </w:rPr>
                      </w:pPr>
                      <w:r w:rsidRPr="005A0177">
                        <w:rPr>
                          <w:rFonts w:asciiTheme="minorHAnsi" w:eastAsiaTheme="minorHAnsi" w:hAnsiTheme="minorHAnsi" w:cstheme="minorBidi"/>
                          <w:color w:val="000000"/>
                          <w:sz w:val="22"/>
                          <w:szCs w:val="22"/>
                          <w:u w:val="single"/>
                          <w:lang w:eastAsia="fr-FR"/>
                        </w:rPr>
                        <w:t>Descriptif et fonctionnalités :</w:t>
                      </w:r>
                    </w:p>
                    <w:p w:rsidR="0003229B" w:rsidRDefault="0003229B" w:rsidP="0003229B">
                      <w:pPr>
                        <w:rPr>
                          <w:rFonts w:asciiTheme="minorHAnsi" w:hAnsiTheme="minorHAnsi" w:cstheme="minorHAnsi"/>
                          <w:color w:val="000000"/>
                          <w:sz w:val="22"/>
                          <w:szCs w:val="22"/>
                        </w:rPr>
                      </w:pPr>
                      <w:r w:rsidRPr="00A443B4">
                        <w:rPr>
                          <w:rFonts w:asciiTheme="minorHAnsi" w:hAnsiTheme="minorHAnsi" w:cstheme="minorHAnsi"/>
                          <w:color w:val="000000"/>
                          <w:sz w:val="22"/>
                          <w:szCs w:val="22"/>
                        </w:rPr>
                        <w:t xml:space="preserve">L’installation d’une bâche doit permettre une rupture physique au point de livraison et diminuer la pression de distribution d’eau de ville afin de limiter les pertes en lignes et éviter tout phénomène de mise en dépression du réseau de ville. La bâche </w:t>
                      </w:r>
                      <w:r>
                        <w:rPr>
                          <w:rFonts w:asciiTheme="minorHAnsi" w:hAnsiTheme="minorHAnsi" w:cstheme="minorHAnsi"/>
                          <w:color w:val="000000"/>
                          <w:sz w:val="22"/>
                          <w:szCs w:val="22"/>
                        </w:rPr>
                        <w:t xml:space="preserve">doit </w:t>
                      </w:r>
                      <w:r w:rsidRPr="00A443B4">
                        <w:rPr>
                          <w:rFonts w:asciiTheme="minorHAnsi" w:hAnsiTheme="minorHAnsi" w:cstheme="minorHAnsi"/>
                          <w:color w:val="000000"/>
                          <w:sz w:val="22"/>
                          <w:szCs w:val="22"/>
                        </w:rPr>
                        <w:t xml:space="preserve">être certifiée ACS, assurer la </w:t>
                      </w:r>
                      <w:proofErr w:type="spellStart"/>
                      <w:r w:rsidRPr="00A443B4">
                        <w:rPr>
                          <w:rFonts w:asciiTheme="minorHAnsi" w:hAnsiTheme="minorHAnsi" w:cstheme="minorHAnsi"/>
                          <w:color w:val="000000"/>
                          <w:sz w:val="22"/>
                          <w:szCs w:val="22"/>
                        </w:rPr>
                        <w:t>disconnexion</w:t>
                      </w:r>
                      <w:proofErr w:type="spellEnd"/>
                      <w:r w:rsidRPr="00A443B4">
                        <w:rPr>
                          <w:rFonts w:asciiTheme="minorHAnsi" w:hAnsiTheme="minorHAnsi" w:cstheme="minorHAnsi"/>
                          <w:color w:val="000000"/>
                          <w:sz w:val="22"/>
                          <w:szCs w:val="22"/>
                        </w:rPr>
                        <w:t xml:space="preserve"> entre le réseau d’eau de ville et l’installation selon la norme EN 1717 et garantir u</w:t>
                      </w:r>
                      <w:bookmarkStart w:id="1" w:name="_GoBack"/>
                      <w:bookmarkEnd w:id="1"/>
                      <w:r w:rsidRPr="00A443B4">
                        <w:rPr>
                          <w:rFonts w:asciiTheme="minorHAnsi" w:hAnsiTheme="minorHAnsi" w:cstheme="minorHAnsi"/>
                          <w:color w:val="000000"/>
                          <w:sz w:val="22"/>
                          <w:szCs w:val="22"/>
                        </w:rPr>
                        <w:t xml:space="preserve">ne </w:t>
                      </w:r>
                      <w:r>
                        <w:rPr>
                          <w:rFonts w:asciiTheme="minorHAnsi" w:hAnsiTheme="minorHAnsi" w:cstheme="minorHAnsi"/>
                          <w:color w:val="000000"/>
                          <w:sz w:val="22"/>
                          <w:szCs w:val="22"/>
                        </w:rPr>
                        <w:t>réserve d’</w:t>
                      </w:r>
                      <w:r w:rsidRPr="00A443B4">
                        <w:rPr>
                          <w:rFonts w:asciiTheme="minorHAnsi" w:hAnsiTheme="minorHAnsi" w:cstheme="minorHAnsi"/>
                          <w:color w:val="000000"/>
                          <w:sz w:val="22"/>
                          <w:szCs w:val="22"/>
                        </w:rPr>
                        <w:t>eau au minimum de 3% du débit nominal maximum du surpresseur selon la norme DIN 1988 (</w:t>
                      </w:r>
                      <w:r>
                        <w:rPr>
                          <w:rFonts w:asciiTheme="minorHAnsi" w:hAnsiTheme="minorHAnsi" w:cstheme="minorHAnsi"/>
                          <w:color w:val="000000"/>
                          <w:sz w:val="22"/>
                          <w:szCs w:val="22"/>
                        </w:rPr>
                        <w:t>é</w:t>
                      </w:r>
                      <w:r w:rsidRPr="00A443B4">
                        <w:rPr>
                          <w:rFonts w:asciiTheme="minorHAnsi" w:hAnsiTheme="minorHAnsi" w:cstheme="minorHAnsi"/>
                          <w:color w:val="000000"/>
                          <w:sz w:val="22"/>
                          <w:szCs w:val="22"/>
                        </w:rPr>
                        <w:t>quipé d’un détecteur de niveau pour report de manque d’eau.</w:t>
                      </w:r>
                    </w:p>
                    <w:p w:rsidR="0003229B" w:rsidRPr="004D0958" w:rsidRDefault="0003229B" w:rsidP="0003229B">
                      <w:pPr>
                        <w:pStyle w:val="Paragraphedeliste"/>
                        <w:numPr>
                          <w:ilvl w:val="0"/>
                          <w:numId w:val="19"/>
                        </w:numPr>
                        <w:rPr>
                          <w:rFonts w:asciiTheme="minorHAnsi" w:eastAsiaTheme="minorHAnsi" w:hAnsiTheme="minorHAnsi" w:cstheme="minorBidi"/>
                          <w:color w:val="000000"/>
                          <w:sz w:val="22"/>
                          <w:szCs w:val="22"/>
                          <w:lang w:eastAsia="en-US"/>
                        </w:rPr>
                      </w:pPr>
                      <w:r w:rsidRPr="00A443B4">
                        <w:rPr>
                          <w:rFonts w:asciiTheme="minorHAnsi" w:eastAsiaTheme="minorHAnsi" w:hAnsiTheme="minorHAnsi" w:cstheme="minorHAnsi"/>
                          <w:color w:val="000000"/>
                          <w:sz w:val="22"/>
                          <w:szCs w:val="22"/>
                          <w:lang w:eastAsia="en-US"/>
                        </w:rPr>
                        <w:t xml:space="preserve">La bâche doit assurer la </w:t>
                      </w:r>
                      <w:proofErr w:type="spellStart"/>
                      <w:r w:rsidRPr="00A443B4">
                        <w:rPr>
                          <w:rFonts w:asciiTheme="minorHAnsi" w:eastAsiaTheme="minorHAnsi" w:hAnsiTheme="minorHAnsi" w:cstheme="minorHAnsi"/>
                          <w:color w:val="000000"/>
                          <w:sz w:val="22"/>
                          <w:szCs w:val="22"/>
                          <w:lang w:eastAsia="en-US"/>
                        </w:rPr>
                        <w:t>disconnexion</w:t>
                      </w:r>
                      <w:proofErr w:type="spellEnd"/>
                      <w:r w:rsidRPr="00A443B4">
                        <w:rPr>
                          <w:rFonts w:asciiTheme="minorHAnsi" w:eastAsiaTheme="minorHAnsi" w:hAnsiTheme="minorHAnsi" w:cstheme="minorHAnsi"/>
                          <w:color w:val="000000"/>
                          <w:sz w:val="22"/>
                          <w:szCs w:val="22"/>
                          <w:lang w:eastAsia="en-US"/>
                        </w:rPr>
                        <w:t xml:space="preserve"> entre </w:t>
                      </w:r>
                      <w:r w:rsidRPr="004D0958">
                        <w:rPr>
                          <w:rFonts w:asciiTheme="minorHAnsi" w:eastAsiaTheme="minorHAnsi" w:hAnsiTheme="minorHAnsi" w:cstheme="minorBidi"/>
                          <w:color w:val="000000"/>
                          <w:sz w:val="22"/>
                          <w:szCs w:val="22"/>
                          <w:lang w:eastAsia="en-US"/>
                        </w:rPr>
                        <w:t>le réseau d’eau de ville et l’installation selon</w:t>
                      </w:r>
                      <w:r>
                        <w:rPr>
                          <w:rFonts w:asciiTheme="minorHAnsi" w:eastAsiaTheme="minorHAnsi" w:hAnsiTheme="minorHAnsi" w:cstheme="minorBidi"/>
                          <w:color w:val="000000"/>
                          <w:sz w:val="22"/>
                          <w:szCs w:val="22"/>
                          <w:lang w:eastAsia="en-US"/>
                        </w:rPr>
                        <w:t xml:space="preserve"> la</w:t>
                      </w:r>
                      <w:r w:rsidRPr="004D0958">
                        <w:rPr>
                          <w:rFonts w:asciiTheme="minorHAnsi" w:eastAsiaTheme="minorHAnsi" w:hAnsiTheme="minorHAnsi" w:cstheme="minorBidi"/>
                          <w:color w:val="000000"/>
                          <w:sz w:val="22"/>
                          <w:szCs w:val="22"/>
                          <w:lang w:eastAsia="en-US"/>
                        </w:rPr>
                        <w:t xml:space="preserve"> norme EN 1717</w:t>
                      </w:r>
                      <w:r>
                        <w:rPr>
                          <w:rFonts w:asciiTheme="minorHAnsi" w:eastAsiaTheme="minorHAnsi" w:hAnsiTheme="minorHAnsi" w:cstheme="minorBidi"/>
                          <w:color w:val="000000"/>
                          <w:sz w:val="22"/>
                          <w:szCs w:val="22"/>
                          <w:lang w:eastAsia="en-US"/>
                        </w:rPr>
                        <w:t>.</w:t>
                      </w:r>
                      <w:r w:rsidRPr="004D0958">
                        <w:rPr>
                          <w:rFonts w:asciiTheme="minorHAnsi" w:eastAsiaTheme="minorHAnsi" w:hAnsiTheme="minorHAnsi" w:cstheme="minorBidi"/>
                          <w:color w:val="000000"/>
                          <w:sz w:val="22"/>
                          <w:szCs w:val="22"/>
                          <w:lang w:eastAsia="en-US"/>
                        </w:rPr>
                        <w:t xml:space="preserve"> </w:t>
                      </w:r>
                    </w:p>
                    <w:p w:rsidR="0003229B" w:rsidRPr="004D0958" w:rsidRDefault="0003229B" w:rsidP="0003229B">
                      <w:pPr>
                        <w:pStyle w:val="Sansinterligne"/>
                        <w:numPr>
                          <w:ilvl w:val="0"/>
                          <w:numId w:val="19"/>
                        </w:numPr>
                        <w:rPr>
                          <w:color w:val="000000"/>
                        </w:rPr>
                      </w:pPr>
                      <w:r w:rsidRPr="004D0958">
                        <w:rPr>
                          <w:color w:val="000000"/>
                        </w:rPr>
                        <w:t>La bâ</w:t>
                      </w:r>
                      <w:r>
                        <w:rPr>
                          <w:color w:val="000000"/>
                        </w:rPr>
                        <w:t>che doit garantir une réserve d’</w:t>
                      </w:r>
                      <w:r w:rsidRPr="004D0958">
                        <w:rPr>
                          <w:color w:val="000000"/>
                        </w:rPr>
                        <w:t>eau au minimum de 3% du débit nominal maximum du surpresseur</w:t>
                      </w:r>
                      <w:r>
                        <w:rPr>
                          <w:color w:val="000000"/>
                        </w:rPr>
                        <w:t xml:space="preserve"> </w:t>
                      </w:r>
                      <w:r w:rsidRPr="004D0958">
                        <w:rPr>
                          <w:color w:val="000000"/>
                        </w:rPr>
                        <w:t>selon</w:t>
                      </w:r>
                      <w:r>
                        <w:rPr>
                          <w:color w:val="000000"/>
                        </w:rPr>
                        <w:t xml:space="preserve"> la</w:t>
                      </w:r>
                      <w:r w:rsidRPr="004D0958">
                        <w:rPr>
                          <w:color w:val="000000"/>
                        </w:rPr>
                        <w:t xml:space="preserve"> n</w:t>
                      </w:r>
                      <w:r>
                        <w:rPr>
                          <w:color w:val="000000"/>
                        </w:rPr>
                        <w:t>orme DIN 1988 (partie 2,5 et 6).</w:t>
                      </w:r>
                      <w:r w:rsidRPr="004D0958">
                        <w:rPr>
                          <w:color w:val="000000"/>
                        </w:rPr>
                        <w:t xml:space="preserve"> </w:t>
                      </w:r>
                    </w:p>
                    <w:p w:rsidR="0003229B" w:rsidRPr="004D0958" w:rsidRDefault="0003229B" w:rsidP="0003229B">
                      <w:pPr>
                        <w:pStyle w:val="Sansinterligne"/>
                        <w:ind w:left="1068"/>
                        <w:rPr>
                          <w:color w:val="000000"/>
                        </w:rPr>
                      </w:pPr>
                    </w:p>
                    <w:p w:rsidR="0003229B" w:rsidRPr="00BB27AF" w:rsidRDefault="0003229B" w:rsidP="0003229B">
                      <w:pPr>
                        <w:pStyle w:val="NormalWeb"/>
                        <w:spacing w:before="0" w:beforeAutospacing="0" w:after="0" w:afterAutospacing="0"/>
                        <w:jc w:val="both"/>
                        <w:rPr>
                          <w:rFonts w:asciiTheme="minorHAnsi" w:eastAsiaTheme="minorHAnsi" w:hAnsiTheme="minorHAnsi" w:cstheme="minorBidi"/>
                          <w:color w:val="000000"/>
                          <w:sz w:val="22"/>
                          <w:szCs w:val="22"/>
                          <w:u w:val="single"/>
                        </w:rPr>
                      </w:pPr>
                      <w:r w:rsidRPr="00F81246">
                        <w:rPr>
                          <w:rFonts w:asciiTheme="minorHAnsi" w:eastAsiaTheme="minorHAnsi" w:hAnsiTheme="minorHAnsi" w:cstheme="minorBidi"/>
                          <w:color w:val="000000"/>
                          <w:sz w:val="22"/>
                          <w:szCs w:val="22"/>
                          <w:u w:val="single"/>
                          <w:lang w:eastAsia="en-US"/>
                        </w:rPr>
                        <w:t xml:space="preserve">De manière </w:t>
                      </w:r>
                      <w:r w:rsidRPr="00F81246">
                        <w:rPr>
                          <w:rFonts w:asciiTheme="minorHAnsi" w:eastAsiaTheme="minorHAnsi" w:hAnsiTheme="minorHAnsi" w:cstheme="minorBidi"/>
                          <w:color w:val="000000"/>
                          <w:sz w:val="22"/>
                          <w:szCs w:val="22"/>
                          <w:u w:val="single"/>
                        </w:rPr>
                        <w:t xml:space="preserve">générale </w:t>
                      </w:r>
                      <w:r w:rsidRPr="0003229B">
                        <w:rPr>
                          <w:rFonts w:asciiTheme="minorHAnsi" w:eastAsiaTheme="minorHAnsi" w:hAnsiTheme="minorHAnsi" w:cstheme="minorBidi"/>
                          <w:color w:val="000000"/>
                          <w:sz w:val="22"/>
                          <w:szCs w:val="22"/>
                          <w:u w:val="single"/>
                        </w:rPr>
                        <w:t xml:space="preserve">la bâche devra </w:t>
                      </w:r>
                      <w:r w:rsidRPr="00F81246">
                        <w:rPr>
                          <w:rFonts w:asciiTheme="minorHAnsi" w:eastAsiaTheme="minorHAnsi" w:hAnsiTheme="minorHAnsi" w:cstheme="minorBidi"/>
                          <w:color w:val="000000"/>
                          <w:sz w:val="22"/>
                          <w:szCs w:val="22"/>
                          <w:u w:val="single"/>
                        </w:rPr>
                        <w:t xml:space="preserve">répondre aux exigences suivantes : </w:t>
                      </w:r>
                    </w:p>
                    <w:p w:rsidR="0003229B" w:rsidRPr="004D0958" w:rsidRDefault="0003229B" w:rsidP="0003229B">
                      <w:pPr>
                        <w:pStyle w:val="Paragraphedeliste"/>
                        <w:numPr>
                          <w:ilvl w:val="0"/>
                          <w:numId w:val="20"/>
                        </w:numPr>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Bâche en PE haute d</w:t>
                      </w:r>
                      <w:r w:rsidRPr="004D0958">
                        <w:rPr>
                          <w:rFonts w:asciiTheme="minorHAnsi" w:eastAsiaTheme="minorHAnsi" w:hAnsiTheme="minorHAnsi" w:cstheme="minorBidi"/>
                          <w:color w:val="000000"/>
                          <w:sz w:val="22"/>
                          <w:szCs w:val="22"/>
                          <w:lang w:eastAsia="en-US"/>
                        </w:rPr>
                        <w:t>ens</w:t>
                      </w:r>
                      <w:r>
                        <w:rPr>
                          <w:rFonts w:asciiTheme="minorHAnsi" w:eastAsiaTheme="minorHAnsi" w:hAnsiTheme="minorHAnsi" w:cstheme="minorBidi"/>
                          <w:color w:val="000000"/>
                          <w:sz w:val="22"/>
                          <w:szCs w:val="22"/>
                          <w:lang w:eastAsia="en-US"/>
                        </w:rPr>
                        <w:t xml:space="preserve">ité résistant aux chocs et aux </w:t>
                      </w:r>
                      <w:r w:rsidRPr="004D0958">
                        <w:rPr>
                          <w:rFonts w:asciiTheme="minorHAnsi" w:eastAsiaTheme="minorHAnsi" w:hAnsiTheme="minorHAnsi" w:cstheme="minorBidi"/>
                          <w:color w:val="000000"/>
                          <w:sz w:val="22"/>
                          <w:szCs w:val="22"/>
                          <w:lang w:eastAsia="en-US"/>
                        </w:rPr>
                        <w:t>UV</w:t>
                      </w:r>
                      <w:r>
                        <w:rPr>
                          <w:rFonts w:asciiTheme="minorHAnsi" w:eastAsiaTheme="minorHAnsi" w:hAnsiTheme="minorHAnsi" w:cstheme="minorBidi"/>
                          <w:color w:val="000000"/>
                          <w:sz w:val="22"/>
                          <w:szCs w:val="22"/>
                          <w:lang w:eastAsia="en-US"/>
                        </w:rPr>
                        <w:t>.</w:t>
                      </w:r>
                    </w:p>
                    <w:p w:rsidR="0003229B" w:rsidRPr="004D0958" w:rsidRDefault="0003229B" w:rsidP="0003229B">
                      <w:pPr>
                        <w:pStyle w:val="Paragraphedeliste"/>
                        <w:numPr>
                          <w:ilvl w:val="0"/>
                          <w:numId w:val="20"/>
                        </w:numPr>
                        <w:rPr>
                          <w:rFonts w:asciiTheme="minorHAnsi" w:eastAsiaTheme="minorHAnsi" w:hAnsiTheme="minorHAnsi" w:cstheme="minorBidi"/>
                          <w:color w:val="000000"/>
                          <w:sz w:val="22"/>
                          <w:szCs w:val="22"/>
                          <w:lang w:eastAsia="en-US"/>
                        </w:rPr>
                      </w:pPr>
                      <w:r w:rsidRPr="004D0958">
                        <w:rPr>
                          <w:rFonts w:asciiTheme="minorHAnsi" w:eastAsiaTheme="minorHAnsi" w:hAnsiTheme="minorHAnsi" w:cstheme="minorBidi"/>
                          <w:color w:val="000000"/>
                          <w:sz w:val="22"/>
                          <w:szCs w:val="22"/>
                          <w:lang w:eastAsia="en-US"/>
                        </w:rPr>
                        <w:t>Couvercle trou d’homme de Ø504 mm</w:t>
                      </w:r>
                      <w:r>
                        <w:rPr>
                          <w:rFonts w:asciiTheme="minorHAnsi" w:eastAsiaTheme="minorHAnsi" w:hAnsiTheme="minorHAnsi" w:cstheme="minorBidi"/>
                          <w:color w:val="000000"/>
                          <w:sz w:val="22"/>
                          <w:szCs w:val="22"/>
                          <w:lang w:eastAsia="en-US"/>
                        </w:rPr>
                        <w:t xml:space="preserve">, </w:t>
                      </w:r>
                      <w:proofErr w:type="spellStart"/>
                      <w:r w:rsidRPr="0003229B">
                        <w:rPr>
                          <w:rFonts w:asciiTheme="minorHAnsi" w:eastAsiaTheme="minorHAnsi" w:hAnsiTheme="minorHAnsi" w:cstheme="minorBidi"/>
                          <w:color w:val="000000"/>
                          <w:sz w:val="22"/>
                          <w:szCs w:val="22"/>
                          <w:lang w:eastAsia="en-US"/>
                        </w:rPr>
                        <w:t>cadenassable</w:t>
                      </w:r>
                      <w:proofErr w:type="spellEnd"/>
                      <w:r w:rsidRPr="0003229B">
                        <w:rPr>
                          <w:rFonts w:asciiTheme="minorHAnsi" w:eastAsiaTheme="minorHAnsi" w:hAnsiTheme="minorHAnsi" w:cstheme="minorBidi"/>
                          <w:color w:val="000000"/>
                          <w:sz w:val="22"/>
                          <w:szCs w:val="22"/>
                          <w:lang w:eastAsia="en-US"/>
                        </w:rPr>
                        <w:t>.</w:t>
                      </w:r>
                    </w:p>
                    <w:p w:rsidR="0003229B" w:rsidRPr="004D0958" w:rsidRDefault="0003229B" w:rsidP="0003229B">
                      <w:pPr>
                        <w:pStyle w:val="Paragraphedeliste"/>
                        <w:numPr>
                          <w:ilvl w:val="0"/>
                          <w:numId w:val="20"/>
                        </w:numPr>
                        <w:rPr>
                          <w:rFonts w:asciiTheme="minorHAnsi" w:eastAsiaTheme="minorHAnsi" w:hAnsiTheme="minorHAnsi" w:cstheme="minorBidi"/>
                          <w:color w:val="000000"/>
                          <w:sz w:val="22"/>
                          <w:szCs w:val="22"/>
                          <w:lang w:eastAsia="en-US"/>
                        </w:rPr>
                      </w:pPr>
                      <w:r>
                        <w:rPr>
                          <w:rFonts w:asciiTheme="minorHAnsi" w:eastAsiaTheme="minorHAnsi" w:hAnsiTheme="minorHAnsi" w:cstheme="minorBidi"/>
                          <w:color w:val="000000"/>
                          <w:sz w:val="22"/>
                          <w:szCs w:val="22"/>
                          <w:lang w:eastAsia="en-US"/>
                        </w:rPr>
                        <w:t>Équipé</w:t>
                      </w:r>
                      <w:r w:rsidRPr="0003229B">
                        <w:rPr>
                          <w:rFonts w:asciiTheme="minorHAnsi" w:eastAsiaTheme="minorHAnsi" w:hAnsiTheme="minorHAnsi" w:cstheme="minorBidi"/>
                          <w:color w:val="000000"/>
                          <w:sz w:val="22"/>
                          <w:szCs w:val="22"/>
                          <w:lang w:eastAsia="en-US"/>
                        </w:rPr>
                        <w:t>e</w:t>
                      </w:r>
                      <w:r>
                        <w:rPr>
                          <w:rFonts w:asciiTheme="minorHAnsi" w:eastAsiaTheme="minorHAnsi" w:hAnsiTheme="minorHAnsi" w:cstheme="minorBidi"/>
                          <w:color w:val="000000"/>
                          <w:sz w:val="22"/>
                          <w:szCs w:val="22"/>
                          <w:lang w:eastAsia="en-US"/>
                        </w:rPr>
                        <w:t xml:space="preserve"> </w:t>
                      </w:r>
                      <w:r w:rsidRPr="0003229B">
                        <w:rPr>
                          <w:rFonts w:asciiTheme="minorHAnsi" w:eastAsiaTheme="minorHAnsi" w:hAnsiTheme="minorHAnsi" w:cstheme="minorBidi"/>
                          <w:color w:val="000000"/>
                          <w:sz w:val="22"/>
                          <w:szCs w:val="22"/>
                          <w:lang w:eastAsia="en-US"/>
                        </w:rPr>
                        <w:t>de</w:t>
                      </w:r>
                      <w:r>
                        <w:rPr>
                          <w:rFonts w:asciiTheme="minorHAnsi" w:eastAsiaTheme="minorHAnsi" w:hAnsiTheme="minorHAnsi" w:cstheme="minorBidi"/>
                          <w:color w:val="000000"/>
                          <w:sz w:val="22"/>
                          <w:szCs w:val="22"/>
                          <w:lang w:eastAsia="en-US"/>
                        </w:rPr>
                        <w:t xml:space="preserve"> </w:t>
                      </w:r>
                      <w:r w:rsidRPr="0003229B">
                        <w:rPr>
                          <w:rFonts w:asciiTheme="minorHAnsi" w:eastAsiaTheme="minorHAnsi" w:hAnsiTheme="minorHAnsi" w:cstheme="minorBidi"/>
                          <w:color w:val="000000"/>
                          <w:sz w:val="22"/>
                          <w:szCs w:val="22"/>
                          <w:lang w:eastAsia="en-US"/>
                        </w:rPr>
                        <w:t xml:space="preserve">2 </w:t>
                      </w:r>
                      <w:r w:rsidRPr="004D0958">
                        <w:rPr>
                          <w:rFonts w:asciiTheme="minorHAnsi" w:eastAsiaTheme="minorHAnsi" w:hAnsiTheme="minorHAnsi" w:cstheme="minorBidi"/>
                          <w:color w:val="000000"/>
                          <w:sz w:val="22"/>
                          <w:szCs w:val="22"/>
                          <w:lang w:eastAsia="en-US"/>
                        </w:rPr>
                        <w:t>sortie</w:t>
                      </w:r>
                      <w:r w:rsidRPr="0003229B">
                        <w:rPr>
                          <w:rFonts w:asciiTheme="minorHAnsi" w:eastAsiaTheme="minorHAnsi" w:hAnsiTheme="minorHAnsi" w:cstheme="minorBidi"/>
                          <w:color w:val="000000"/>
                          <w:sz w:val="22"/>
                          <w:szCs w:val="22"/>
                          <w:lang w:eastAsia="en-US"/>
                        </w:rPr>
                        <w:t>s</w:t>
                      </w:r>
                      <w:r w:rsidRPr="004D0958">
                        <w:rPr>
                          <w:rFonts w:asciiTheme="minorHAnsi" w:eastAsiaTheme="minorHAnsi" w:hAnsiTheme="minorHAnsi" w:cstheme="minorBidi"/>
                          <w:color w:val="000000"/>
                          <w:sz w:val="22"/>
                          <w:szCs w:val="22"/>
                          <w:lang w:eastAsia="en-US"/>
                        </w:rPr>
                        <w:t xml:space="preserve"> basse</w:t>
                      </w:r>
                      <w:r w:rsidRPr="0003229B">
                        <w:rPr>
                          <w:rFonts w:asciiTheme="minorHAnsi" w:eastAsiaTheme="minorHAnsi" w:hAnsiTheme="minorHAnsi" w:cstheme="minorBidi"/>
                          <w:color w:val="000000"/>
                          <w:sz w:val="22"/>
                          <w:szCs w:val="22"/>
                          <w:lang w:eastAsia="en-US"/>
                        </w:rPr>
                        <w:t>s</w:t>
                      </w:r>
                      <w:r w:rsidRPr="004D0958">
                        <w:rPr>
                          <w:rFonts w:asciiTheme="minorHAnsi" w:eastAsiaTheme="minorHAnsi" w:hAnsiTheme="minorHAnsi" w:cstheme="minorBidi"/>
                          <w:color w:val="000000"/>
                          <w:sz w:val="22"/>
                          <w:szCs w:val="22"/>
                          <w:lang w:eastAsia="en-US"/>
                        </w:rPr>
                        <w:t xml:space="preserve"> pour vidange et</w:t>
                      </w:r>
                      <w:r>
                        <w:rPr>
                          <w:rFonts w:asciiTheme="minorHAnsi" w:eastAsiaTheme="minorHAnsi" w:hAnsiTheme="minorHAnsi" w:cstheme="minorBidi"/>
                          <w:color w:val="000000"/>
                          <w:sz w:val="22"/>
                          <w:szCs w:val="22"/>
                          <w:lang w:eastAsia="en-US"/>
                        </w:rPr>
                        <w:t xml:space="preserve"> </w:t>
                      </w:r>
                      <w:r w:rsidRPr="0003229B">
                        <w:rPr>
                          <w:rFonts w:asciiTheme="minorHAnsi" w:eastAsiaTheme="minorHAnsi" w:hAnsiTheme="minorHAnsi" w:cstheme="minorBidi"/>
                          <w:color w:val="000000"/>
                          <w:sz w:val="22"/>
                          <w:szCs w:val="22"/>
                          <w:lang w:eastAsia="en-US"/>
                        </w:rPr>
                        <w:t>pour</w:t>
                      </w:r>
                      <w:r w:rsidRPr="004D0958">
                        <w:rPr>
                          <w:rFonts w:asciiTheme="minorHAnsi" w:eastAsiaTheme="minorHAnsi" w:hAnsiTheme="minorHAnsi" w:cstheme="minorBidi"/>
                          <w:color w:val="000000"/>
                          <w:sz w:val="22"/>
                          <w:szCs w:val="22"/>
                          <w:lang w:eastAsia="en-US"/>
                        </w:rPr>
                        <w:t xml:space="preserve"> pompage</w:t>
                      </w:r>
                      <w:r>
                        <w:rPr>
                          <w:rFonts w:asciiTheme="minorHAnsi" w:eastAsiaTheme="minorHAnsi" w:hAnsiTheme="minorHAnsi" w:cstheme="minorBidi"/>
                          <w:color w:val="000000"/>
                          <w:sz w:val="22"/>
                          <w:szCs w:val="22"/>
                          <w:lang w:eastAsia="en-US"/>
                        </w:rPr>
                        <w:t>.</w:t>
                      </w:r>
                    </w:p>
                    <w:p w:rsidR="0003229B" w:rsidRPr="004D0958" w:rsidRDefault="0003229B" w:rsidP="0003229B">
                      <w:pPr>
                        <w:pStyle w:val="Paragraphedeliste"/>
                        <w:numPr>
                          <w:ilvl w:val="0"/>
                          <w:numId w:val="20"/>
                        </w:numPr>
                        <w:rPr>
                          <w:rFonts w:asciiTheme="minorHAnsi" w:eastAsiaTheme="minorHAnsi" w:hAnsiTheme="minorHAnsi" w:cstheme="minorBidi"/>
                          <w:color w:val="000000"/>
                          <w:sz w:val="22"/>
                          <w:szCs w:val="22"/>
                          <w:lang w:eastAsia="en-US"/>
                        </w:rPr>
                      </w:pPr>
                      <w:r w:rsidRPr="004D0958">
                        <w:rPr>
                          <w:rFonts w:asciiTheme="minorHAnsi" w:eastAsiaTheme="minorHAnsi" w:hAnsiTheme="minorHAnsi" w:cstheme="minorBidi"/>
                          <w:color w:val="000000"/>
                          <w:sz w:val="22"/>
                          <w:szCs w:val="22"/>
                          <w:lang w:eastAsia="en-US"/>
                        </w:rPr>
                        <w:t>Equipé</w:t>
                      </w:r>
                      <w:r w:rsidRPr="0003229B">
                        <w:rPr>
                          <w:rFonts w:asciiTheme="minorHAnsi" w:eastAsiaTheme="minorHAnsi" w:hAnsiTheme="minorHAnsi" w:cstheme="minorBidi"/>
                          <w:color w:val="000000"/>
                          <w:sz w:val="22"/>
                          <w:szCs w:val="22"/>
                          <w:lang w:eastAsia="en-US"/>
                        </w:rPr>
                        <w:t>e</w:t>
                      </w:r>
                      <w:r w:rsidRPr="004D0958">
                        <w:rPr>
                          <w:rFonts w:asciiTheme="minorHAnsi" w:eastAsiaTheme="minorHAnsi" w:hAnsiTheme="minorHAnsi" w:cstheme="minorBidi"/>
                          <w:color w:val="000000"/>
                          <w:sz w:val="22"/>
                          <w:szCs w:val="22"/>
                          <w:lang w:eastAsia="en-US"/>
                        </w:rPr>
                        <w:t xml:space="preserve"> d’un ou deux robinet</w:t>
                      </w:r>
                      <w:r>
                        <w:rPr>
                          <w:rFonts w:asciiTheme="minorHAnsi" w:eastAsiaTheme="minorHAnsi" w:hAnsiTheme="minorHAnsi" w:cstheme="minorBidi"/>
                          <w:color w:val="000000"/>
                          <w:sz w:val="22"/>
                          <w:szCs w:val="22"/>
                          <w:lang w:eastAsia="en-US"/>
                        </w:rPr>
                        <w:t>(s)</w:t>
                      </w:r>
                      <w:r w:rsidRPr="004D0958">
                        <w:rPr>
                          <w:rFonts w:asciiTheme="minorHAnsi" w:eastAsiaTheme="minorHAnsi" w:hAnsiTheme="minorHAnsi" w:cstheme="minorBidi"/>
                          <w:color w:val="000000"/>
                          <w:sz w:val="22"/>
                          <w:szCs w:val="22"/>
                          <w:lang w:eastAsia="en-US"/>
                        </w:rPr>
                        <w:t xml:space="preserve"> à flotteur à boule</w:t>
                      </w:r>
                      <w:r>
                        <w:rPr>
                          <w:rFonts w:asciiTheme="minorHAnsi" w:eastAsiaTheme="minorHAnsi" w:hAnsiTheme="minorHAnsi" w:cstheme="minorBidi"/>
                          <w:color w:val="000000"/>
                          <w:sz w:val="22"/>
                          <w:szCs w:val="22"/>
                          <w:lang w:eastAsia="en-US"/>
                        </w:rPr>
                        <w:t xml:space="preserve"> </w:t>
                      </w:r>
                      <w:r w:rsidRPr="0003229B">
                        <w:rPr>
                          <w:rFonts w:asciiTheme="minorHAnsi" w:eastAsiaTheme="minorHAnsi" w:hAnsiTheme="minorHAnsi" w:cstheme="minorBidi"/>
                          <w:color w:val="000000"/>
                          <w:sz w:val="22"/>
                          <w:szCs w:val="22"/>
                          <w:lang w:eastAsia="en-US"/>
                        </w:rPr>
                        <w:t>pour l’arrivée d’eau de ville</w:t>
                      </w:r>
                      <w:r>
                        <w:rPr>
                          <w:rFonts w:asciiTheme="minorHAnsi" w:eastAsiaTheme="minorHAnsi" w:hAnsiTheme="minorHAnsi" w:cstheme="minorBidi"/>
                          <w:color w:val="000000"/>
                          <w:sz w:val="22"/>
                          <w:szCs w:val="22"/>
                          <w:lang w:eastAsia="en-US"/>
                        </w:rPr>
                        <w:t>.</w:t>
                      </w:r>
                      <w:r w:rsidRPr="004D0958">
                        <w:rPr>
                          <w:rFonts w:asciiTheme="minorHAnsi" w:eastAsiaTheme="minorHAnsi" w:hAnsiTheme="minorHAnsi" w:cstheme="minorBidi"/>
                          <w:color w:val="000000"/>
                          <w:sz w:val="22"/>
                          <w:szCs w:val="22"/>
                          <w:lang w:eastAsia="en-US"/>
                        </w:rPr>
                        <w:t xml:space="preserve"> </w:t>
                      </w:r>
                    </w:p>
                    <w:p w:rsidR="0003229B" w:rsidRPr="004D0958" w:rsidRDefault="0003229B" w:rsidP="0003229B">
                      <w:pPr>
                        <w:pStyle w:val="Paragraphedeliste"/>
                        <w:numPr>
                          <w:ilvl w:val="0"/>
                          <w:numId w:val="20"/>
                        </w:numPr>
                        <w:rPr>
                          <w:rFonts w:asciiTheme="minorHAnsi" w:eastAsiaTheme="minorHAnsi" w:hAnsiTheme="minorHAnsi" w:cstheme="minorBidi"/>
                          <w:color w:val="000000"/>
                          <w:sz w:val="22"/>
                          <w:szCs w:val="22"/>
                          <w:lang w:eastAsia="en-US"/>
                        </w:rPr>
                      </w:pPr>
                      <w:r w:rsidRPr="004D0958">
                        <w:rPr>
                          <w:rFonts w:asciiTheme="minorHAnsi" w:eastAsiaTheme="minorHAnsi" w:hAnsiTheme="minorHAnsi" w:cstheme="minorBidi"/>
                          <w:color w:val="000000"/>
                          <w:sz w:val="22"/>
                          <w:szCs w:val="22"/>
                          <w:lang w:eastAsia="en-US"/>
                        </w:rPr>
                        <w:t>Trop-plein rectangulaire suivant EN 1717</w:t>
                      </w:r>
                      <w:r>
                        <w:rPr>
                          <w:rFonts w:asciiTheme="minorHAnsi" w:eastAsiaTheme="minorHAnsi" w:hAnsiTheme="minorHAnsi" w:cstheme="minorBidi"/>
                          <w:color w:val="000000"/>
                          <w:sz w:val="22"/>
                          <w:szCs w:val="22"/>
                          <w:lang w:eastAsia="en-US"/>
                        </w:rPr>
                        <w:t>.</w:t>
                      </w:r>
                    </w:p>
                    <w:p w:rsidR="0003229B" w:rsidRPr="004D0958" w:rsidRDefault="0003229B" w:rsidP="0003229B">
                      <w:pPr>
                        <w:pStyle w:val="Paragraphedeliste"/>
                        <w:numPr>
                          <w:ilvl w:val="0"/>
                          <w:numId w:val="20"/>
                        </w:numPr>
                        <w:rPr>
                          <w:rFonts w:asciiTheme="minorHAnsi" w:eastAsiaTheme="minorHAnsi" w:hAnsiTheme="minorHAnsi" w:cstheme="minorBidi"/>
                          <w:color w:val="000000"/>
                          <w:sz w:val="22"/>
                          <w:szCs w:val="22"/>
                          <w:lang w:eastAsia="en-US"/>
                        </w:rPr>
                      </w:pPr>
                      <w:r w:rsidRPr="004D0958">
                        <w:rPr>
                          <w:rFonts w:asciiTheme="minorHAnsi" w:eastAsiaTheme="minorHAnsi" w:hAnsiTheme="minorHAnsi" w:cstheme="minorBidi"/>
                          <w:color w:val="000000"/>
                          <w:sz w:val="22"/>
                          <w:szCs w:val="22"/>
                          <w:lang w:eastAsia="en-US"/>
                        </w:rPr>
                        <w:t>Equipé</w:t>
                      </w:r>
                      <w:r w:rsidRPr="0003229B">
                        <w:rPr>
                          <w:rFonts w:asciiTheme="minorHAnsi" w:eastAsiaTheme="minorHAnsi" w:hAnsiTheme="minorHAnsi" w:cstheme="minorBidi"/>
                          <w:color w:val="000000"/>
                          <w:sz w:val="22"/>
                          <w:szCs w:val="22"/>
                          <w:lang w:eastAsia="en-US"/>
                        </w:rPr>
                        <w:t>e</w:t>
                      </w:r>
                      <w:r w:rsidRPr="004D0958">
                        <w:rPr>
                          <w:rFonts w:asciiTheme="minorHAnsi" w:eastAsiaTheme="minorHAnsi" w:hAnsiTheme="minorHAnsi" w:cstheme="minorBidi"/>
                          <w:color w:val="000000"/>
                          <w:sz w:val="22"/>
                          <w:szCs w:val="22"/>
                          <w:lang w:eastAsia="en-US"/>
                        </w:rPr>
                        <w:t xml:space="preserve"> d’un</w:t>
                      </w:r>
                      <w:r>
                        <w:rPr>
                          <w:rFonts w:asciiTheme="minorHAnsi" w:eastAsiaTheme="minorHAnsi" w:hAnsiTheme="minorHAnsi" w:cstheme="minorBidi"/>
                          <w:color w:val="000000"/>
                          <w:sz w:val="22"/>
                          <w:szCs w:val="22"/>
                          <w:lang w:eastAsia="en-US"/>
                        </w:rPr>
                        <w:t>e</w:t>
                      </w:r>
                      <w:r w:rsidRPr="004D0958">
                        <w:rPr>
                          <w:rFonts w:asciiTheme="minorHAnsi" w:eastAsiaTheme="minorHAnsi" w:hAnsiTheme="minorHAnsi" w:cstheme="minorBidi"/>
                          <w:color w:val="000000"/>
                          <w:sz w:val="22"/>
                          <w:szCs w:val="22"/>
                          <w:lang w:eastAsia="en-US"/>
                        </w:rPr>
                        <w:t xml:space="preserve"> garniture de niveau extérieure</w:t>
                      </w:r>
                      <w:r>
                        <w:rPr>
                          <w:rFonts w:asciiTheme="minorHAnsi" w:eastAsiaTheme="minorHAnsi" w:hAnsiTheme="minorHAnsi" w:cstheme="minorBidi"/>
                          <w:color w:val="000000"/>
                          <w:sz w:val="22"/>
                          <w:szCs w:val="22"/>
                          <w:lang w:eastAsia="en-US"/>
                        </w:rPr>
                        <w:t>.</w:t>
                      </w:r>
                    </w:p>
                    <w:p w:rsidR="0003229B" w:rsidRPr="004D0958" w:rsidRDefault="0003229B" w:rsidP="0003229B">
                      <w:pPr>
                        <w:pStyle w:val="Paragraphedeliste"/>
                        <w:numPr>
                          <w:ilvl w:val="0"/>
                          <w:numId w:val="20"/>
                        </w:numPr>
                        <w:rPr>
                          <w:rFonts w:asciiTheme="minorHAnsi" w:eastAsiaTheme="minorHAnsi" w:hAnsiTheme="minorHAnsi" w:cstheme="minorBidi"/>
                          <w:color w:val="000000"/>
                          <w:sz w:val="22"/>
                          <w:szCs w:val="22"/>
                          <w:lang w:eastAsia="en-US"/>
                        </w:rPr>
                      </w:pPr>
                      <w:r w:rsidRPr="004D0958">
                        <w:rPr>
                          <w:rFonts w:asciiTheme="minorHAnsi" w:eastAsiaTheme="minorHAnsi" w:hAnsiTheme="minorHAnsi" w:cstheme="minorBidi"/>
                          <w:color w:val="000000"/>
                          <w:sz w:val="22"/>
                          <w:szCs w:val="22"/>
                          <w:lang w:eastAsia="en-US"/>
                        </w:rPr>
                        <w:t>Equipé</w:t>
                      </w:r>
                      <w:r w:rsidRPr="0003229B">
                        <w:rPr>
                          <w:rFonts w:asciiTheme="minorHAnsi" w:eastAsiaTheme="minorHAnsi" w:hAnsiTheme="minorHAnsi" w:cstheme="minorBidi"/>
                          <w:color w:val="000000"/>
                          <w:sz w:val="22"/>
                          <w:szCs w:val="22"/>
                          <w:lang w:eastAsia="en-US"/>
                        </w:rPr>
                        <w:t>e</w:t>
                      </w:r>
                      <w:r>
                        <w:rPr>
                          <w:rFonts w:asciiTheme="minorHAnsi" w:eastAsiaTheme="minorHAnsi" w:hAnsiTheme="minorHAnsi" w:cstheme="minorBidi"/>
                          <w:color w:val="000000"/>
                          <w:sz w:val="22"/>
                          <w:szCs w:val="22"/>
                          <w:lang w:eastAsia="en-US"/>
                        </w:rPr>
                        <w:t xml:space="preserve"> d’un détecteur de niveau pour </w:t>
                      </w:r>
                      <w:r w:rsidRPr="004D0958">
                        <w:rPr>
                          <w:rFonts w:asciiTheme="minorHAnsi" w:eastAsiaTheme="minorHAnsi" w:hAnsiTheme="minorHAnsi" w:cstheme="minorBidi"/>
                          <w:color w:val="000000"/>
                          <w:sz w:val="22"/>
                          <w:szCs w:val="22"/>
                          <w:lang w:eastAsia="en-US"/>
                        </w:rPr>
                        <w:t>report de manque d’eau</w:t>
                      </w:r>
                      <w:r>
                        <w:rPr>
                          <w:rFonts w:asciiTheme="minorHAnsi" w:eastAsiaTheme="minorHAnsi" w:hAnsiTheme="minorHAnsi" w:cstheme="minorBidi"/>
                          <w:color w:val="000000"/>
                          <w:sz w:val="22"/>
                          <w:szCs w:val="22"/>
                          <w:lang w:eastAsia="en-US"/>
                        </w:rPr>
                        <w:t>.</w:t>
                      </w:r>
                    </w:p>
                    <w:p w:rsidR="0003229B" w:rsidRPr="004D0958" w:rsidRDefault="0003229B" w:rsidP="0003229B">
                      <w:pPr>
                        <w:pStyle w:val="Paragraphedeliste"/>
                        <w:numPr>
                          <w:ilvl w:val="0"/>
                          <w:numId w:val="20"/>
                        </w:numPr>
                        <w:rPr>
                          <w:rFonts w:asciiTheme="minorHAnsi" w:eastAsiaTheme="minorHAnsi" w:hAnsiTheme="minorHAnsi" w:cstheme="minorBidi"/>
                          <w:color w:val="000000"/>
                          <w:sz w:val="22"/>
                          <w:szCs w:val="22"/>
                          <w:lang w:eastAsia="en-US"/>
                        </w:rPr>
                      </w:pPr>
                      <w:r w:rsidRPr="004D0958">
                        <w:rPr>
                          <w:rFonts w:asciiTheme="minorHAnsi" w:eastAsiaTheme="minorHAnsi" w:hAnsiTheme="minorHAnsi" w:cstheme="minorBidi"/>
                          <w:color w:val="000000"/>
                          <w:sz w:val="22"/>
                          <w:szCs w:val="22"/>
                          <w:lang w:eastAsia="en-US"/>
                        </w:rPr>
                        <w:t>Certification ACS</w:t>
                      </w:r>
                      <w:r>
                        <w:rPr>
                          <w:rFonts w:asciiTheme="minorHAnsi" w:eastAsiaTheme="minorHAnsi" w:hAnsiTheme="minorHAnsi" w:cstheme="minorBidi"/>
                          <w:color w:val="000000"/>
                          <w:sz w:val="22"/>
                          <w:szCs w:val="22"/>
                          <w:lang w:eastAsia="en-US"/>
                        </w:rPr>
                        <w:t>.</w:t>
                      </w:r>
                      <w:r w:rsidRPr="004D0958">
                        <w:rPr>
                          <w:rFonts w:asciiTheme="minorHAnsi" w:eastAsiaTheme="minorHAnsi" w:hAnsiTheme="minorHAnsi" w:cstheme="minorBidi"/>
                          <w:color w:val="000000"/>
                          <w:sz w:val="22"/>
                          <w:szCs w:val="22"/>
                          <w:lang w:eastAsia="en-US"/>
                        </w:rPr>
                        <w:t xml:space="preserve"> </w:t>
                      </w:r>
                    </w:p>
                    <w:p w:rsidR="0003229B" w:rsidRPr="00D869D2" w:rsidRDefault="0003229B" w:rsidP="0003229B">
                      <w:pPr>
                        <w:pStyle w:val="Default"/>
                        <w:ind w:left="1428"/>
                        <w:rPr>
                          <w:rFonts w:asciiTheme="minorHAnsi" w:hAnsiTheme="minorHAnsi" w:cstheme="minorBidi"/>
                          <w:sz w:val="22"/>
                          <w:szCs w:val="22"/>
                          <w:lang w:eastAsia="fr-FR"/>
                        </w:rPr>
                      </w:pPr>
                    </w:p>
                    <w:p w:rsidR="0003229B" w:rsidRPr="0003229B" w:rsidRDefault="0003229B" w:rsidP="0003229B">
                      <w:pPr>
                        <w:jc w:val="both"/>
                        <w:rPr>
                          <w:rFonts w:asciiTheme="minorHAnsi" w:eastAsiaTheme="minorHAnsi" w:hAnsiTheme="minorHAnsi" w:cstheme="minorBidi"/>
                          <w:color w:val="000000"/>
                          <w:sz w:val="22"/>
                          <w:szCs w:val="22"/>
                        </w:rPr>
                      </w:pPr>
                      <w:r w:rsidRPr="0003229B">
                        <w:rPr>
                          <w:rFonts w:asciiTheme="minorHAnsi" w:eastAsiaTheme="minorHAnsi" w:hAnsiTheme="minorHAnsi" w:cstheme="minorBidi"/>
                          <w:color w:val="000000"/>
                          <w:sz w:val="22"/>
                          <w:szCs w:val="22"/>
                        </w:rPr>
                        <w:t>Accessoire obligatoire à prévoir : capot pour le trop-plein rectangulaire.</w:t>
                      </w:r>
                    </w:p>
                    <w:p w:rsidR="0003229B" w:rsidRDefault="0003229B" w:rsidP="0003229B">
                      <w:pPr>
                        <w:jc w:val="both"/>
                        <w:rPr>
                          <w:rFonts w:asciiTheme="minorHAnsi" w:eastAsiaTheme="minorHAnsi" w:hAnsiTheme="minorHAnsi" w:cstheme="minorBidi"/>
                          <w:color w:val="FF0000"/>
                          <w:sz w:val="22"/>
                          <w:szCs w:val="22"/>
                        </w:rPr>
                      </w:pPr>
                    </w:p>
                    <w:p w:rsidR="0003229B" w:rsidRDefault="0003229B" w:rsidP="0003229B">
                      <w:pPr>
                        <w:pStyle w:val="Sansinterligne"/>
                        <w:rPr>
                          <w:color w:val="FF0000"/>
                        </w:rPr>
                      </w:pPr>
                      <w:r>
                        <w:rPr>
                          <w:color w:val="FF0000"/>
                        </w:rPr>
                        <w:t> </w:t>
                      </w:r>
                      <w:r w:rsidRPr="0003229B">
                        <w:rPr>
                          <w:color w:val="000000"/>
                          <w:u w:val="single"/>
                          <w:lang w:eastAsia="fr-FR"/>
                        </w:rPr>
                        <w:t>Accessoires recommandés :</w:t>
                      </w:r>
                    </w:p>
                    <w:p w:rsidR="0003229B" w:rsidRPr="0003229B" w:rsidRDefault="0003229B" w:rsidP="0003229B">
                      <w:pPr>
                        <w:pStyle w:val="Sansinterligne"/>
                        <w:numPr>
                          <w:ilvl w:val="0"/>
                          <w:numId w:val="24"/>
                        </w:numPr>
                        <w:rPr>
                          <w:color w:val="000000"/>
                        </w:rPr>
                      </w:pPr>
                      <w:r w:rsidRPr="0003229B">
                        <w:rPr>
                          <w:color w:val="000000"/>
                        </w:rPr>
                        <w:t>Flexible de raccordement (ou compensateur) et vanne d’arrêt entre bâche et surpresseur dans le même diamètre que le collecteur</w:t>
                      </w:r>
                    </w:p>
                    <w:p w:rsidR="0003229B" w:rsidRPr="0003229B" w:rsidRDefault="0003229B" w:rsidP="0003229B">
                      <w:pPr>
                        <w:pStyle w:val="Sansinterligne"/>
                        <w:numPr>
                          <w:ilvl w:val="0"/>
                          <w:numId w:val="24"/>
                        </w:numPr>
                        <w:rPr>
                          <w:color w:val="000000"/>
                        </w:rPr>
                      </w:pPr>
                      <w:r w:rsidRPr="0003229B">
                        <w:rPr>
                          <w:color w:val="000000"/>
                        </w:rPr>
                        <w:t>Vanne d’arrêt et raccord fileté dans le même diamètre que la vanne à flotteur pour l’alimentation en eau de ville de la bâche</w:t>
                      </w:r>
                    </w:p>
                    <w:p w:rsidR="0003229B" w:rsidRDefault="0003229B" w:rsidP="0003229B">
                      <w:pPr>
                        <w:pStyle w:val="Sansinterligne"/>
                        <w:ind w:left="1068"/>
                        <w:rPr>
                          <w:color w:val="000000"/>
                        </w:rPr>
                      </w:pPr>
                    </w:p>
                    <w:p w:rsidR="0003229B" w:rsidRPr="0003229B" w:rsidRDefault="0003229B" w:rsidP="0003229B">
                      <w:pPr>
                        <w:pStyle w:val="Sansinterligne"/>
                        <w:rPr>
                          <w:color w:val="000000"/>
                        </w:rPr>
                      </w:pPr>
                      <w:r w:rsidRPr="0003229B">
                        <w:rPr>
                          <w:color w:val="000000"/>
                        </w:rPr>
                        <w:t>Prévoir des siphons de sol pour évacuation des eaux de nettoyage et de désinfection de la bâche ou en cas de débordement du trop-plein de sécurité.</w:t>
                      </w:r>
                    </w:p>
                    <w:p w:rsidR="008A059D" w:rsidRPr="00D869D2" w:rsidRDefault="008A059D" w:rsidP="008A059D">
                      <w:pPr>
                        <w:pStyle w:val="Default"/>
                        <w:ind w:left="1428"/>
                        <w:rPr>
                          <w:rFonts w:asciiTheme="minorHAnsi" w:hAnsiTheme="minorHAnsi" w:cstheme="minorBidi"/>
                          <w:sz w:val="22"/>
                          <w:szCs w:val="22"/>
                        </w:rPr>
                      </w:pPr>
                    </w:p>
                    <w:p w:rsidR="00652D4D" w:rsidRDefault="00652D4D" w:rsidP="00652D4D">
                      <w:pPr>
                        <w:jc w:val="both"/>
                        <w:rPr>
                          <w:rFonts w:asciiTheme="minorHAnsi" w:eastAsiaTheme="minorHAnsi" w:hAnsiTheme="minorHAnsi" w:cstheme="minorBidi"/>
                          <w:color w:val="000000"/>
                          <w:sz w:val="22"/>
                          <w:szCs w:val="22"/>
                        </w:rPr>
                      </w:pPr>
                    </w:p>
                    <w:p w:rsidR="00652D4D" w:rsidRDefault="00652D4D"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7E58C9" w:rsidRDefault="007E58C9" w:rsidP="00652D4D">
                      <w:pPr>
                        <w:jc w:val="both"/>
                        <w:rPr>
                          <w:rFonts w:asciiTheme="minorHAnsi" w:eastAsiaTheme="minorHAnsi" w:hAnsiTheme="minorHAnsi" w:cstheme="minorBidi"/>
                          <w:color w:val="000000"/>
                          <w:sz w:val="22"/>
                          <w:szCs w:val="22"/>
                        </w:rPr>
                      </w:pPr>
                    </w:p>
                    <w:p w:rsidR="00652D4D" w:rsidRDefault="00652D4D" w:rsidP="00652D4D">
                      <w:pPr>
                        <w:jc w:val="both"/>
                        <w:rPr>
                          <w:rFonts w:asciiTheme="minorHAnsi" w:eastAsiaTheme="minorHAnsi" w:hAnsiTheme="minorHAnsi" w:cstheme="minorBidi"/>
                          <w:color w:val="000000"/>
                          <w:sz w:val="22"/>
                          <w:szCs w:val="22"/>
                        </w:rPr>
                      </w:pPr>
                    </w:p>
                    <w:p w:rsidR="00652D4D" w:rsidRDefault="00652D4D" w:rsidP="00652D4D">
                      <w:pPr>
                        <w:jc w:val="both"/>
                        <w:rPr>
                          <w:rFonts w:asciiTheme="minorHAnsi" w:eastAsiaTheme="minorHAnsi" w:hAnsiTheme="minorHAnsi" w:cstheme="minorBidi"/>
                          <w:color w:val="000000"/>
                          <w:sz w:val="22"/>
                          <w:szCs w:val="22"/>
                        </w:rPr>
                      </w:pPr>
                    </w:p>
                    <w:p w:rsidR="00652D4D" w:rsidRPr="00652D4D" w:rsidRDefault="00652D4D" w:rsidP="00652D4D">
                      <w:pPr>
                        <w:jc w:val="both"/>
                        <w:rPr>
                          <w:rFonts w:asciiTheme="minorHAnsi" w:eastAsiaTheme="minorHAnsi" w:hAnsiTheme="minorHAnsi" w:cstheme="minorBidi"/>
                          <w:color w:val="000000"/>
                          <w:sz w:val="22"/>
                          <w:szCs w:val="22"/>
                        </w:rPr>
                      </w:pPr>
                    </w:p>
                  </w:txbxContent>
                </v:textbox>
                <w10:wrap anchorx="margin"/>
              </v:shape>
            </w:pict>
          </mc:Fallback>
        </mc:AlternateContent>
      </w:r>
      <w:r w:rsidR="00785466" w:rsidRPr="009540E7">
        <w:rPr>
          <w:rFonts w:ascii="BabyMine Plump" w:hAnsi="BabyMine Plump"/>
          <w:color w:val="BFBFBF" w:themeColor="background1" w:themeShade="BF"/>
          <w:sz w:val="36"/>
          <w:szCs w:val="36"/>
        </w:rPr>
        <w:t xml:space="preserve">Descriptif </w:t>
      </w:r>
      <w:r w:rsidR="0003229B">
        <w:rPr>
          <w:rFonts w:ascii="BabyMine Plump" w:hAnsi="BabyMine Plump"/>
          <w:color w:val="BFBFBF" w:themeColor="background1" w:themeShade="BF"/>
          <w:sz w:val="36"/>
          <w:szCs w:val="36"/>
        </w:rPr>
        <w:t xml:space="preserve">bâche de </w:t>
      </w:r>
      <w:proofErr w:type="spellStart"/>
      <w:r w:rsidR="0003229B">
        <w:rPr>
          <w:rFonts w:ascii="BabyMine Plump" w:hAnsi="BabyMine Plump"/>
          <w:color w:val="BFBFBF" w:themeColor="background1" w:themeShade="BF"/>
          <w:sz w:val="36"/>
          <w:szCs w:val="36"/>
        </w:rPr>
        <w:t>disconn</w:t>
      </w:r>
      <w:r w:rsidR="0003229B" w:rsidRPr="0003229B">
        <w:rPr>
          <w:rFonts w:ascii="BabyMine Plump" w:hAnsi="BabyMine Plump"/>
          <w:color w:val="BFBFBF" w:themeColor="background1" w:themeShade="BF"/>
          <w:sz w:val="36"/>
          <w:szCs w:val="36"/>
        </w:rPr>
        <w:t>exi</w:t>
      </w:r>
      <w:r w:rsidR="0003229B" w:rsidRPr="00BB27AF">
        <w:rPr>
          <w:rFonts w:ascii="BabyMine Plump" w:hAnsi="BabyMine Plump"/>
          <w:color w:val="BFBFBF" w:themeColor="background1" w:themeShade="BF"/>
          <w:sz w:val="36"/>
          <w:szCs w:val="36"/>
        </w:rPr>
        <w:t>on</w:t>
      </w:r>
      <w:proofErr w:type="spellEnd"/>
      <w:r w:rsidR="0003229B" w:rsidRPr="00BB27AF">
        <w:rPr>
          <w:rFonts w:ascii="BabyMine Plump" w:hAnsi="BabyMine Plump"/>
          <w:color w:val="BFBFBF" w:themeColor="background1" w:themeShade="BF"/>
          <w:sz w:val="36"/>
          <w:szCs w:val="36"/>
        </w:rPr>
        <w:t xml:space="preserve"> ACS</w:t>
      </w:r>
    </w:p>
    <w:p w:rsidR="006C6DA1" w:rsidRPr="00FC1440" w:rsidRDefault="006C6DA1" w:rsidP="00A443B4">
      <w:pPr>
        <w:rPr>
          <w:sz w:val="52"/>
          <w:szCs w:val="52"/>
        </w:rPr>
      </w:pPr>
    </w:p>
    <w:sectPr w:rsidR="006C6DA1" w:rsidRPr="00FC1440" w:rsidSect="00DA3D8F">
      <w:headerReference w:type="default" r:id="rId8"/>
      <w:pgSz w:w="11906" w:h="16838"/>
      <w:pgMar w:top="1417" w:right="1417" w:bottom="1417" w:left="1417" w:header="45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D02EF" w:rsidRDefault="00AD02EF" w:rsidP="00DA3D8F">
      <w:r>
        <w:separator/>
      </w:r>
    </w:p>
  </w:endnote>
  <w:endnote w:type="continuationSeparator" w:id="0">
    <w:p w:rsidR="00AD02EF" w:rsidRDefault="00AD02EF" w:rsidP="00DA3D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HKDIG+TimesNewRoman,Bold">
    <w:altName w:val="Times New Roman"/>
    <w:panose1 w:val="00000000000000000000"/>
    <w:charset w:val="00"/>
    <w:family w:val="roman"/>
    <w:notTrueType/>
    <w:pitch w:val="default"/>
    <w:sig w:usb0="00000003" w:usb1="00000000" w:usb2="00000000" w:usb3="00000000" w:csb0="00000001" w:csb1="00000000"/>
  </w:font>
  <w:font w:name="BabyMine Plump">
    <w:altName w:val="Rockwell"/>
    <w:charset w:val="00"/>
    <w:family w:val="auto"/>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D02EF" w:rsidRDefault="00AD02EF" w:rsidP="00DA3D8F">
      <w:r>
        <w:separator/>
      </w:r>
    </w:p>
  </w:footnote>
  <w:footnote w:type="continuationSeparator" w:id="0">
    <w:p w:rsidR="00AD02EF" w:rsidRDefault="00AD02EF" w:rsidP="00DA3D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3D8F" w:rsidRDefault="00DA3D8F">
    <w:pPr>
      <w:pStyle w:val="En-tte"/>
    </w:pPr>
    <w:r>
      <w:rPr>
        <w:noProof/>
        <w:lang w:eastAsia="fr-FR"/>
      </w:rPr>
      <w:drawing>
        <wp:anchor distT="0" distB="0" distL="114300" distR="114300" simplePos="0" relativeHeight="251659264" behindDoc="0" locked="0" layoutInCell="1" allowOverlap="1" wp14:anchorId="6C616ECC" wp14:editId="70E47919">
          <wp:simplePos x="0" y="0"/>
          <wp:positionH relativeFrom="column">
            <wp:posOffset>0</wp:posOffset>
          </wp:positionH>
          <wp:positionV relativeFrom="paragraph">
            <wp:posOffset>-635</wp:posOffset>
          </wp:positionV>
          <wp:extent cx="1384468" cy="590550"/>
          <wp:effectExtent l="0" t="0" r="6350" b="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ilo_logo_rgb_jpg.jpg"/>
                  <pic:cNvPicPr/>
                </pic:nvPicPr>
                <pic:blipFill>
                  <a:blip r:embed="rId1">
                    <a:extLst>
                      <a:ext uri="{28A0092B-C50C-407E-A947-70E740481C1C}">
                        <a14:useLocalDpi xmlns:a14="http://schemas.microsoft.com/office/drawing/2010/main" val="0"/>
                      </a:ext>
                    </a:extLst>
                  </a:blip>
                  <a:stretch>
                    <a:fillRect/>
                  </a:stretch>
                </pic:blipFill>
                <pic:spPr>
                  <a:xfrm>
                    <a:off x="0" y="0"/>
                    <a:ext cx="1392915" cy="594153"/>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EE565D"/>
    <w:multiLevelType w:val="hybridMultilevel"/>
    <w:tmpl w:val="632E4166"/>
    <w:lvl w:ilvl="0" w:tplc="8CD41964">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 w15:restartNumberingAfterBreak="0">
    <w:nsid w:val="150A67F3"/>
    <w:multiLevelType w:val="hybridMultilevel"/>
    <w:tmpl w:val="3D24F838"/>
    <w:lvl w:ilvl="0" w:tplc="1AC083D6">
      <w:start w:val="1"/>
      <w:numFmt w:val="bullet"/>
      <w:lvlText w:val=""/>
      <w:lvlJc w:val="left"/>
      <w:pPr>
        <w:tabs>
          <w:tab w:val="num" w:pos="720"/>
        </w:tabs>
        <w:ind w:left="720" w:hanging="360"/>
      </w:pPr>
      <w:rPr>
        <w:rFonts w:ascii="Wingdings" w:hAnsi="Wingdings" w:hint="default"/>
      </w:rPr>
    </w:lvl>
    <w:lvl w:ilvl="1" w:tplc="46CC7562">
      <w:start w:val="1"/>
      <w:numFmt w:val="bullet"/>
      <w:lvlText w:val=""/>
      <w:lvlJc w:val="left"/>
      <w:pPr>
        <w:tabs>
          <w:tab w:val="num" w:pos="1440"/>
        </w:tabs>
        <w:ind w:left="1440" w:hanging="360"/>
      </w:pPr>
      <w:rPr>
        <w:rFonts w:ascii="Wingdings" w:hAnsi="Wingdings" w:hint="default"/>
      </w:rPr>
    </w:lvl>
    <w:lvl w:ilvl="2" w:tplc="C486E6A8">
      <w:start w:val="1"/>
      <w:numFmt w:val="bullet"/>
      <w:lvlText w:val=""/>
      <w:lvlJc w:val="left"/>
      <w:pPr>
        <w:tabs>
          <w:tab w:val="num" w:pos="2160"/>
        </w:tabs>
        <w:ind w:left="2160" w:hanging="360"/>
      </w:pPr>
      <w:rPr>
        <w:rFonts w:ascii="Wingdings" w:hAnsi="Wingdings" w:hint="default"/>
      </w:rPr>
    </w:lvl>
    <w:lvl w:ilvl="3" w:tplc="7180B5FC" w:tentative="1">
      <w:start w:val="1"/>
      <w:numFmt w:val="bullet"/>
      <w:lvlText w:val=""/>
      <w:lvlJc w:val="left"/>
      <w:pPr>
        <w:tabs>
          <w:tab w:val="num" w:pos="2880"/>
        </w:tabs>
        <w:ind w:left="2880" w:hanging="360"/>
      </w:pPr>
      <w:rPr>
        <w:rFonts w:ascii="Wingdings" w:hAnsi="Wingdings" w:hint="default"/>
      </w:rPr>
    </w:lvl>
    <w:lvl w:ilvl="4" w:tplc="FD766550" w:tentative="1">
      <w:start w:val="1"/>
      <w:numFmt w:val="bullet"/>
      <w:lvlText w:val=""/>
      <w:lvlJc w:val="left"/>
      <w:pPr>
        <w:tabs>
          <w:tab w:val="num" w:pos="3600"/>
        </w:tabs>
        <w:ind w:left="3600" w:hanging="360"/>
      </w:pPr>
      <w:rPr>
        <w:rFonts w:ascii="Wingdings" w:hAnsi="Wingdings" w:hint="default"/>
      </w:rPr>
    </w:lvl>
    <w:lvl w:ilvl="5" w:tplc="13D4203A" w:tentative="1">
      <w:start w:val="1"/>
      <w:numFmt w:val="bullet"/>
      <w:lvlText w:val=""/>
      <w:lvlJc w:val="left"/>
      <w:pPr>
        <w:tabs>
          <w:tab w:val="num" w:pos="4320"/>
        </w:tabs>
        <w:ind w:left="4320" w:hanging="360"/>
      </w:pPr>
      <w:rPr>
        <w:rFonts w:ascii="Wingdings" w:hAnsi="Wingdings" w:hint="default"/>
      </w:rPr>
    </w:lvl>
    <w:lvl w:ilvl="6" w:tplc="BA6E9DF8" w:tentative="1">
      <w:start w:val="1"/>
      <w:numFmt w:val="bullet"/>
      <w:lvlText w:val=""/>
      <w:lvlJc w:val="left"/>
      <w:pPr>
        <w:tabs>
          <w:tab w:val="num" w:pos="5040"/>
        </w:tabs>
        <w:ind w:left="5040" w:hanging="360"/>
      </w:pPr>
      <w:rPr>
        <w:rFonts w:ascii="Wingdings" w:hAnsi="Wingdings" w:hint="default"/>
      </w:rPr>
    </w:lvl>
    <w:lvl w:ilvl="7" w:tplc="A940A8B4" w:tentative="1">
      <w:start w:val="1"/>
      <w:numFmt w:val="bullet"/>
      <w:lvlText w:val=""/>
      <w:lvlJc w:val="left"/>
      <w:pPr>
        <w:tabs>
          <w:tab w:val="num" w:pos="5760"/>
        </w:tabs>
        <w:ind w:left="5760" w:hanging="360"/>
      </w:pPr>
      <w:rPr>
        <w:rFonts w:ascii="Wingdings" w:hAnsi="Wingdings" w:hint="default"/>
      </w:rPr>
    </w:lvl>
    <w:lvl w:ilvl="8" w:tplc="722A3D0E"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3E61FA"/>
    <w:multiLevelType w:val="hybridMultilevel"/>
    <w:tmpl w:val="E8E650A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17A671C5"/>
    <w:multiLevelType w:val="hybridMultilevel"/>
    <w:tmpl w:val="6320558A"/>
    <w:lvl w:ilvl="0" w:tplc="F9D62308">
      <w:numFmt w:val="bullet"/>
      <w:lvlText w:val="-"/>
      <w:lvlJc w:val="left"/>
      <w:pPr>
        <w:ind w:left="1068" w:hanging="360"/>
      </w:pPr>
      <w:rPr>
        <w:rFonts w:ascii="Calibri" w:eastAsiaTheme="minorHAnsi" w:hAnsi="Calibri" w:cstheme="minorBidi" w:hint="default"/>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4" w15:restartNumberingAfterBreak="0">
    <w:nsid w:val="180C27D9"/>
    <w:multiLevelType w:val="hybridMultilevel"/>
    <w:tmpl w:val="DB9ED3A8"/>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5" w15:restartNumberingAfterBreak="0">
    <w:nsid w:val="18FB7D71"/>
    <w:multiLevelType w:val="hybridMultilevel"/>
    <w:tmpl w:val="DA3E3D40"/>
    <w:lvl w:ilvl="0" w:tplc="6178D08C">
      <w:start w:val="1"/>
      <w:numFmt w:val="bullet"/>
      <w:lvlText w:val=""/>
      <w:lvlJc w:val="left"/>
      <w:pPr>
        <w:tabs>
          <w:tab w:val="num" w:pos="720"/>
        </w:tabs>
        <w:ind w:left="720" w:hanging="360"/>
      </w:pPr>
      <w:rPr>
        <w:rFonts w:ascii="Wingdings" w:hAnsi="Wingdings" w:hint="default"/>
      </w:rPr>
    </w:lvl>
    <w:lvl w:ilvl="1" w:tplc="040C000B">
      <w:start w:val="1"/>
      <w:numFmt w:val="bullet"/>
      <w:lvlText w:val=""/>
      <w:lvlJc w:val="left"/>
      <w:pPr>
        <w:tabs>
          <w:tab w:val="num" w:pos="1440"/>
        </w:tabs>
        <w:ind w:left="1440" w:hanging="360"/>
      </w:pPr>
      <w:rPr>
        <w:rFonts w:ascii="Wingdings" w:hAnsi="Wingdings" w:hint="default"/>
      </w:rPr>
    </w:lvl>
    <w:lvl w:ilvl="2" w:tplc="1F3481F2" w:tentative="1">
      <w:start w:val="1"/>
      <w:numFmt w:val="bullet"/>
      <w:lvlText w:val=""/>
      <w:lvlJc w:val="left"/>
      <w:pPr>
        <w:tabs>
          <w:tab w:val="num" w:pos="2160"/>
        </w:tabs>
        <w:ind w:left="2160" w:hanging="360"/>
      </w:pPr>
      <w:rPr>
        <w:rFonts w:ascii="Wingdings" w:hAnsi="Wingdings" w:hint="default"/>
      </w:rPr>
    </w:lvl>
    <w:lvl w:ilvl="3" w:tplc="964A1B46" w:tentative="1">
      <w:start w:val="1"/>
      <w:numFmt w:val="bullet"/>
      <w:lvlText w:val=""/>
      <w:lvlJc w:val="left"/>
      <w:pPr>
        <w:tabs>
          <w:tab w:val="num" w:pos="2880"/>
        </w:tabs>
        <w:ind w:left="2880" w:hanging="360"/>
      </w:pPr>
      <w:rPr>
        <w:rFonts w:ascii="Wingdings" w:hAnsi="Wingdings" w:hint="default"/>
      </w:rPr>
    </w:lvl>
    <w:lvl w:ilvl="4" w:tplc="B038ECBA" w:tentative="1">
      <w:start w:val="1"/>
      <w:numFmt w:val="bullet"/>
      <w:lvlText w:val=""/>
      <w:lvlJc w:val="left"/>
      <w:pPr>
        <w:tabs>
          <w:tab w:val="num" w:pos="3600"/>
        </w:tabs>
        <w:ind w:left="3600" w:hanging="360"/>
      </w:pPr>
      <w:rPr>
        <w:rFonts w:ascii="Wingdings" w:hAnsi="Wingdings" w:hint="default"/>
      </w:rPr>
    </w:lvl>
    <w:lvl w:ilvl="5" w:tplc="2A602F14" w:tentative="1">
      <w:start w:val="1"/>
      <w:numFmt w:val="bullet"/>
      <w:lvlText w:val=""/>
      <w:lvlJc w:val="left"/>
      <w:pPr>
        <w:tabs>
          <w:tab w:val="num" w:pos="4320"/>
        </w:tabs>
        <w:ind w:left="4320" w:hanging="360"/>
      </w:pPr>
      <w:rPr>
        <w:rFonts w:ascii="Wingdings" w:hAnsi="Wingdings" w:hint="default"/>
      </w:rPr>
    </w:lvl>
    <w:lvl w:ilvl="6" w:tplc="8D14A62E" w:tentative="1">
      <w:start w:val="1"/>
      <w:numFmt w:val="bullet"/>
      <w:lvlText w:val=""/>
      <w:lvlJc w:val="left"/>
      <w:pPr>
        <w:tabs>
          <w:tab w:val="num" w:pos="5040"/>
        </w:tabs>
        <w:ind w:left="5040" w:hanging="360"/>
      </w:pPr>
      <w:rPr>
        <w:rFonts w:ascii="Wingdings" w:hAnsi="Wingdings" w:hint="default"/>
      </w:rPr>
    </w:lvl>
    <w:lvl w:ilvl="7" w:tplc="AA482C16" w:tentative="1">
      <w:start w:val="1"/>
      <w:numFmt w:val="bullet"/>
      <w:lvlText w:val=""/>
      <w:lvlJc w:val="left"/>
      <w:pPr>
        <w:tabs>
          <w:tab w:val="num" w:pos="5760"/>
        </w:tabs>
        <w:ind w:left="5760" w:hanging="360"/>
      </w:pPr>
      <w:rPr>
        <w:rFonts w:ascii="Wingdings" w:hAnsi="Wingdings" w:hint="default"/>
      </w:rPr>
    </w:lvl>
    <w:lvl w:ilvl="8" w:tplc="B8E25C08"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B246115"/>
    <w:multiLevelType w:val="hybridMultilevel"/>
    <w:tmpl w:val="822C4D90"/>
    <w:lvl w:ilvl="0" w:tplc="1AC083D6">
      <w:start w:val="1"/>
      <w:numFmt w:val="bullet"/>
      <w:lvlText w:val=""/>
      <w:lvlJc w:val="left"/>
      <w:pPr>
        <w:tabs>
          <w:tab w:val="num" w:pos="720"/>
        </w:tabs>
        <w:ind w:left="720" w:hanging="360"/>
      </w:pPr>
      <w:rPr>
        <w:rFonts w:ascii="Wingdings" w:hAnsi="Wingdings" w:hint="default"/>
      </w:rPr>
    </w:lvl>
    <w:lvl w:ilvl="1" w:tplc="46CC7562">
      <w:start w:val="1"/>
      <w:numFmt w:val="bullet"/>
      <w:lvlText w:val=""/>
      <w:lvlJc w:val="left"/>
      <w:pPr>
        <w:tabs>
          <w:tab w:val="num" w:pos="1440"/>
        </w:tabs>
        <w:ind w:left="1440" w:hanging="360"/>
      </w:pPr>
      <w:rPr>
        <w:rFonts w:ascii="Wingdings" w:hAnsi="Wingdings" w:hint="default"/>
      </w:rPr>
    </w:lvl>
    <w:lvl w:ilvl="2" w:tplc="040C0001">
      <w:start w:val="1"/>
      <w:numFmt w:val="bullet"/>
      <w:lvlText w:val=""/>
      <w:lvlJc w:val="left"/>
      <w:pPr>
        <w:tabs>
          <w:tab w:val="num" w:pos="2160"/>
        </w:tabs>
        <w:ind w:left="2160" w:hanging="360"/>
      </w:pPr>
      <w:rPr>
        <w:rFonts w:ascii="Symbol" w:hAnsi="Symbol" w:hint="default"/>
      </w:rPr>
    </w:lvl>
    <w:lvl w:ilvl="3" w:tplc="7180B5FC" w:tentative="1">
      <w:start w:val="1"/>
      <w:numFmt w:val="bullet"/>
      <w:lvlText w:val=""/>
      <w:lvlJc w:val="left"/>
      <w:pPr>
        <w:tabs>
          <w:tab w:val="num" w:pos="2880"/>
        </w:tabs>
        <w:ind w:left="2880" w:hanging="360"/>
      </w:pPr>
      <w:rPr>
        <w:rFonts w:ascii="Wingdings" w:hAnsi="Wingdings" w:hint="default"/>
      </w:rPr>
    </w:lvl>
    <w:lvl w:ilvl="4" w:tplc="FD766550" w:tentative="1">
      <w:start w:val="1"/>
      <w:numFmt w:val="bullet"/>
      <w:lvlText w:val=""/>
      <w:lvlJc w:val="left"/>
      <w:pPr>
        <w:tabs>
          <w:tab w:val="num" w:pos="3600"/>
        </w:tabs>
        <w:ind w:left="3600" w:hanging="360"/>
      </w:pPr>
      <w:rPr>
        <w:rFonts w:ascii="Wingdings" w:hAnsi="Wingdings" w:hint="default"/>
      </w:rPr>
    </w:lvl>
    <w:lvl w:ilvl="5" w:tplc="13D4203A" w:tentative="1">
      <w:start w:val="1"/>
      <w:numFmt w:val="bullet"/>
      <w:lvlText w:val=""/>
      <w:lvlJc w:val="left"/>
      <w:pPr>
        <w:tabs>
          <w:tab w:val="num" w:pos="4320"/>
        </w:tabs>
        <w:ind w:left="4320" w:hanging="360"/>
      </w:pPr>
      <w:rPr>
        <w:rFonts w:ascii="Wingdings" w:hAnsi="Wingdings" w:hint="default"/>
      </w:rPr>
    </w:lvl>
    <w:lvl w:ilvl="6" w:tplc="BA6E9DF8" w:tentative="1">
      <w:start w:val="1"/>
      <w:numFmt w:val="bullet"/>
      <w:lvlText w:val=""/>
      <w:lvlJc w:val="left"/>
      <w:pPr>
        <w:tabs>
          <w:tab w:val="num" w:pos="5040"/>
        </w:tabs>
        <w:ind w:left="5040" w:hanging="360"/>
      </w:pPr>
      <w:rPr>
        <w:rFonts w:ascii="Wingdings" w:hAnsi="Wingdings" w:hint="default"/>
      </w:rPr>
    </w:lvl>
    <w:lvl w:ilvl="7" w:tplc="A940A8B4" w:tentative="1">
      <w:start w:val="1"/>
      <w:numFmt w:val="bullet"/>
      <w:lvlText w:val=""/>
      <w:lvlJc w:val="left"/>
      <w:pPr>
        <w:tabs>
          <w:tab w:val="num" w:pos="5760"/>
        </w:tabs>
        <w:ind w:left="5760" w:hanging="360"/>
      </w:pPr>
      <w:rPr>
        <w:rFonts w:ascii="Wingdings" w:hAnsi="Wingdings" w:hint="default"/>
      </w:rPr>
    </w:lvl>
    <w:lvl w:ilvl="8" w:tplc="722A3D0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4E92A6E"/>
    <w:multiLevelType w:val="hybridMultilevel"/>
    <w:tmpl w:val="DA06CEB4"/>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8" w15:restartNumberingAfterBreak="0">
    <w:nsid w:val="2D414A9A"/>
    <w:multiLevelType w:val="hybridMultilevel"/>
    <w:tmpl w:val="740094B4"/>
    <w:lvl w:ilvl="0" w:tplc="38489B58">
      <w:start w:val="1"/>
      <w:numFmt w:val="bullet"/>
      <w:lvlText w:val="•"/>
      <w:lvlJc w:val="left"/>
      <w:pPr>
        <w:tabs>
          <w:tab w:val="num" w:pos="720"/>
        </w:tabs>
        <w:ind w:left="720" w:hanging="360"/>
      </w:pPr>
      <w:rPr>
        <w:rFonts w:ascii="Verdana" w:hAnsi="Verdana" w:hint="default"/>
      </w:rPr>
    </w:lvl>
    <w:lvl w:ilvl="1" w:tplc="F580C8B0">
      <w:start w:val="1"/>
      <w:numFmt w:val="bullet"/>
      <w:lvlText w:val="•"/>
      <w:lvlJc w:val="left"/>
      <w:pPr>
        <w:tabs>
          <w:tab w:val="num" w:pos="1440"/>
        </w:tabs>
        <w:ind w:left="1440" w:hanging="360"/>
      </w:pPr>
      <w:rPr>
        <w:rFonts w:ascii="Verdana" w:hAnsi="Verdana" w:hint="default"/>
      </w:rPr>
    </w:lvl>
    <w:lvl w:ilvl="2" w:tplc="88DE3988" w:tentative="1">
      <w:start w:val="1"/>
      <w:numFmt w:val="bullet"/>
      <w:lvlText w:val="•"/>
      <w:lvlJc w:val="left"/>
      <w:pPr>
        <w:tabs>
          <w:tab w:val="num" w:pos="2160"/>
        </w:tabs>
        <w:ind w:left="2160" w:hanging="360"/>
      </w:pPr>
      <w:rPr>
        <w:rFonts w:ascii="Verdana" w:hAnsi="Verdana" w:hint="default"/>
      </w:rPr>
    </w:lvl>
    <w:lvl w:ilvl="3" w:tplc="78CE1736" w:tentative="1">
      <w:start w:val="1"/>
      <w:numFmt w:val="bullet"/>
      <w:lvlText w:val="•"/>
      <w:lvlJc w:val="left"/>
      <w:pPr>
        <w:tabs>
          <w:tab w:val="num" w:pos="2880"/>
        </w:tabs>
        <w:ind w:left="2880" w:hanging="360"/>
      </w:pPr>
      <w:rPr>
        <w:rFonts w:ascii="Verdana" w:hAnsi="Verdana" w:hint="default"/>
      </w:rPr>
    </w:lvl>
    <w:lvl w:ilvl="4" w:tplc="FB76A6A8" w:tentative="1">
      <w:start w:val="1"/>
      <w:numFmt w:val="bullet"/>
      <w:lvlText w:val="•"/>
      <w:lvlJc w:val="left"/>
      <w:pPr>
        <w:tabs>
          <w:tab w:val="num" w:pos="3600"/>
        </w:tabs>
        <w:ind w:left="3600" w:hanging="360"/>
      </w:pPr>
      <w:rPr>
        <w:rFonts w:ascii="Verdana" w:hAnsi="Verdana" w:hint="default"/>
      </w:rPr>
    </w:lvl>
    <w:lvl w:ilvl="5" w:tplc="149AC4B8" w:tentative="1">
      <w:start w:val="1"/>
      <w:numFmt w:val="bullet"/>
      <w:lvlText w:val="•"/>
      <w:lvlJc w:val="left"/>
      <w:pPr>
        <w:tabs>
          <w:tab w:val="num" w:pos="4320"/>
        </w:tabs>
        <w:ind w:left="4320" w:hanging="360"/>
      </w:pPr>
      <w:rPr>
        <w:rFonts w:ascii="Verdana" w:hAnsi="Verdana" w:hint="default"/>
      </w:rPr>
    </w:lvl>
    <w:lvl w:ilvl="6" w:tplc="70D4DA5A" w:tentative="1">
      <w:start w:val="1"/>
      <w:numFmt w:val="bullet"/>
      <w:lvlText w:val="•"/>
      <w:lvlJc w:val="left"/>
      <w:pPr>
        <w:tabs>
          <w:tab w:val="num" w:pos="5040"/>
        </w:tabs>
        <w:ind w:left="5040" w:hanging="360"/>
      </w:pPr>
      <w:rPr>
        <w:rFonts w:ascii="Verdana" w:hAnsi="Verdana" w:hint="default"/>
      </w:rPr>
    </w:lvl>
    <w:lvl w:ilvl="7" w:tplc="3A14A38C" w:tentative="1">
      <w:start w:val="1"/>
      <w:numFmt w:val="bullet"/>
      <w:lvlText w:val="•"/>
      <w:lvlJc w:val="left"/>
      <w:pPr>
        <w:tabs>
          <w:tab w:val="num" w:pos="5760"/>
        </w:tabs>
        <w:ind w:left="5760" w:hanging="360"/>
      </w:pPr>
      <w:rPr>
        <w:rFonts w:ascii="Verdana" w:hAnsi="Verdana" w:hint="default"/>
      </w:rPr>
    </w:lvl>
    <w:lvl w:ilvl="8" w:tplc="E0C0C578" w:tentative="1">
      <w:start w:val="1"/>
      <w:numFmt w:val="bullet"/>
      <w:lvlText w:val="•"/>
      <w:lvlJc w:val="left"/>
      <w:pPr>
        <w:tabs>
          <w:tab w:val="num" w:pos="6480"/>
        </w:tabs>
        <w:ind w:left="6480" w:hanging="360"/>
      </w:pPr>
      <w:rPr>
        <w:rFonts w:ascii="Verdana" w:hAnsi="Verdana" w:hint="default"/>
      </w:rPr>
    </w:lvl>
  </w:abstractNum>
  <w:abstractNum w:abstractNumId="9" w15:restartNumberingAfterBreak="0">
    <w:nsid w:val="32DB4C13"/>
    <w:multiLevelType w:val="hybridMultilevel"/>
    <w:tmpl w:val="8EA60672"/>
    <w:lvl w:ilvl="0" w:tplc="C4989730">
      <w:start w:val="1"/>
      <w:numFmt w:val="bullet"/>
      <w:lvlText w:val="•"/>
      <w:lvlJc w:val="left"/>
      <w:pPr>
        <w:tabs>
          <w:tab w:val="num" w:pos="720"/>
        </w:tabs>
        <w:ind w:left="720" w:hanging="360"/>
      </w:pPr>
      <w:rPr>
        <w:rFonts w:ascii="Verdana" w:hAnsi="Verdana" w:hint="default"/>
      </w:rPr>
    </w:lvl>
    <w:lvl w:ilvl="1" w:tplc="72F8F902" w:tentative="1">
      <w:start w:val="1"/>
      <w:numFmt w:val="bullet"/>
      <w:lvlText w:val="•"/>
      <w:lvlJc w:val="left"/>
      <w:pPr>
        <w:tabs>
          <w:tab w:val="num" w:pos="1440"/>
        </w:tabs>
        <w:ind w:left="1440" w:hanging="360"/>
      </w:pPr>
      <w:rPr>
        <w:rFonts w:ascii="Verdana" w:hAnsi="Verdana" w:hint="default"/>
      </w:rPr>
    </w:lvl>
    <w:lvl w:ilvl="2" w:tplc="73B432E2" w:tentative="1">
      <w:start w:val="1"/>
      <w:numFmt w:val="bullet"/>
      <w:lvlText w:val="•"/>
      <w:lvlJc w:val="left"/>
      <w:pPr>
        <w:tabs>
          <w:tab w:val="num" w:pos="2160"/>
        </w:tabs>
        <w:ind w:left="2160" w:hanging="360"/>
      </w:pPr>
      <w:rPr>
        <w:rFonts w:ascii="Verdana" w:hAnsi="Verdana" w:hint="default"/>
      </w:rPr>
    </w:lvl>
    <w:lvl w:ilvl="3" w:tplc="94564EFE" w:tentative="1">
      <w:start w:val="1"/>
      <w:numFmt w:val="bullet"/>
      <w:lvlText w:val="•"/>
      <w:lvlJc w:val="left"/>
      <w:pPr>
        <w:tabs>
          <w:tab w:val="num" w:pos="2880"/>
        </w:tabs>
        <w:ind w:left="2880" w:hanging="360"/>
      </w:pPr>
      <w:rPr>
        <w:rFonts w:ascii="Verdana" w:hAnsi="Verdana" w:hint="default"/>
      </w:rPr>
    </w:lvl>
    <w:lvl w:ilvl="4" w:tplc="B5E82D46" w:tentative="1">
      <w:start w:val="1"/>
      <w:numFmt w:val="bullet"/>
      <w:lvlText w:val="•"/>
      <w:lvlJc w:val="left"/>
      <w:pPr>
        <w:tabs>
          <w:tab w:val="num" w:pos="3600"/>
        </w:tabs>
        <w:ind w:left="3600" w:hanging="360"/>
      </w:pPr>
      <w:rPr>
        <w:rFonts w:ascii="Verdana" w:hAnsi="Verdana" w:hint="default"/>
      </w:rPr>
    </w:lvl>
    <w:lvl w:ilvl="5" w:tplc="3C54F6CE" w:tentative="1">
      <w:start w:val="1"/>
      <w:numFmt w:val="bullet"/>
      <w:lvlText w:val="•"/>
      <w:lvlJc w:val="left"/>
      <w:pPr>
        <w:tabs>
          <w:tab w:val="num" w:pos="4320"/>
        </w:tabs>
        <w:ind w:left="4320" w:hanging="360"/>
      </w:pPr>
      <w:rPr>
        <w:rFonts w:ascii="Verdana" w:hAnsi="Verdana" w:hint="default"/>
      </w:rPr>
    </w:lvl>
    <w:lvl w:ilvl="6" w:tplc="F7A03A1E" w:tentative="1">
      <w:start w:val="1"/>
      <w:numFmt w:val="bullet"/>
      <w:lvlText w:val="•"/>
      <w:lvlJc w:val="left"/>
      <w:pPr>
        <w:tabs>
          <w:tab w:val="num" w:pos="5040"/>
        </w:tabs>
        <w:ind w:left="5040" w:hanging="360"/>
      </w:pPr>
      <w:rPr>
        <w:rFonts w:ascii="Verdana" w:hAnsi="Verdana" w:hint="default"/>
      </w:rPr>
    </w:lvl>
    <w:lvl w:ilvl="7" w:tplc="1FEE7130" w:tentative="1">
      <w:start w:val="1"/>
      <w:numFmt w:val="bullet"/>
      <w:lvlText w:val="•"/>
      <w:lvlJc w:val="left"/>
      <w:pPr>
        <w:tabs>
          <w:tab w:val="num" w:pos="5760"/>
        </w:tabs>
        <w:ind w:left="5760" w:hanging="360"/>
      </w:pPr>
      <w:rPr>
        <w:rFonts w:ascii="Verdana" w:hAnsi="Verdana" w:hint="default"/>
      </w:rPr>
    </w:lvl>
    <w:lvl w:ilvl="8" w:tplc="B6A8E1DE" w:tentative="1">
      <w:start w:val="1"/>
      <w:numFmt w:val="bullet"/>
      <w:lvlText w:val="•"/>
      <w:lvlJc w:val="left"/>
      <w:pPr>
        <w:tabs>
          <w:tab w:val="num" w:pos="6480"/>
        </w:tabs>
        <w:ind w:left="6480" w:hanging="360"/>
      </w:pPr>
      <w:rPr>
        <w:rFonts w:ascii="Verdana" w:hAnsi="Verdana" w:hint="default"/>
      </w:rPr>
    </w:lvl>
  </w:abstractNum>
  <w:abstractNum w:abstractNumId="10" w15:restartNumberingAfterBreak="0">
    <w:nsid w:val="354306B8"/>
    <w:multiLevelType w:val="hybridMultilevel"/>
    <w:tmpl w:val="CBA891A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BE34199"/>
    <w:multiLevelType w:val="hybridMultilevel"/>
    <w:tmpl w:val="A0D0FC38"/>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2" w15:restartNumberingAfterBreak="0">
    <w:nsid w:val="3FA84EF2"/>
    <w:multiLevelType w:val="hybridMultilevel"/>
    <w:tmpl w:val="054CA0B6"/>
    <w:lvl w:ilvl="0" w:tplc="E1B6BD28">
      <w:start w:val="1"/>
      <w:numFmt w:val="bullet"/>
      <w:lvlText w:val=""/>
      <w:lvlJc w:val="left"/>
      <w:pPr>
        <w:ind w:left="785" w:hanging="360"/>
      </w:pPr>
      <w:rPr>
        <w:rFonts w:ascii="Wingdings" w:hAnsi="Wingdings" w:hint="default"/>
        <w:color w:val="FF0000"/>
      </w:rPr>
    </w:lvl>
    <w:lvl w:ilvl="1" w:tplc="040C0003">
      <w:start w:val="1"/>
      <w:numFmt w:val="bullet"/>
      <w:lvlText w:val="o"/>
      <w:lvlJc w:val="left"/>
      <w:pPr>
        <w:ind w:left="1488" w:hanging="360"/>
      </w:pPr>
      <w:rPr>
        <w:rFonts w:ascii="Courier New" w:hAnsi="Courier New" w:cs="Courier New" w:hint="default"/>
      </w:rPr>
    </w:lvl>
    <w:lvl w:ilvl="2" w:tplc="040C0005">
      <w:start w:val="1"/>
      <w:numFmt w:val="bullet"/>
      <w:lvlText w:val=""/>
      <w:lvlJc w:val="left"/>
      <w:pPr>
        <w:ind w:left="2208" w:hanging="360"/>
      </w:pPr>
      <w:rPr>
        <w:rFonts w:ascii="Wingdings" w:hAnsi="Wingdings" w:hint="default"/>
      </w:rPr>
    </w:lvl>
    <w:lvl w:ilvl="3" w:tplc="040C0001">
      <w:start w:val="1"/>
      <w:numFmt w:val="bullet"/>
      <w:lvlText w:val=""/>
      <w:lvlJc w:val="left"/>
      <w:pPr>
        <w:ind w:left="2928" w:hanging="360"/>
      </w:pPr>
      <w:rPr>
        <w:rFonts w:ascii="Symbol" w:hAnsi="Symbol" w:hint="default"/>
      </w:rPr>
    </w:lvl>
    <w:lvl w:ilvl="4" w:tplc="040C0003">
      <w:start w:val="1"/>
      <w:numFmt w:val="bullet"/>
      <w:lvlText w:val="o"/>
      <w:lvlJc w:val="left"/>
      <w:pPr>
        <w:ind w:left="3648" w:hanging="360"/>
      </w:pPr>
      <w:rPr>
        <w:rFonts w:ascii="Courier New" w:hAnsi="Courier New" w:cs="Courier New" w:hint="default"/>
      </w:rPr>
    </w:lvl>
    <w:lvl w:ilvl="5" w:tplc="040C0005">
      <w:start w:val="1"/>
      <w:numFmt w:val="bullet"/>
      <w:lvlText w:val=""/>
      <w:lvlJc w:val="left"/>
      <w:pPr>
        <w:ind w:left="4368" w:hanging="360"/>
      </w:pPr>
      <w:rPr>
        <w:rFonts w:ascii="Wingdings" w:hAnsi="Wingdings" w:hint="default"/>
      </w:rPr>
    </w:lvl>
    <w:lvl w:ilvl="6" w:tplc="040C0001">
      <w:start w:val="1"/>
      <w:numFmt w:val="bullet"/>
      <w:lvlText w:val=""/>
      <w:lvlJc w:val="left"/>
      <w:pPr>
        <w:ind w:left="5088" w:hanging="360"/>
      </w:pPr>
      <w:rPr>
        <w:rFonts w:ascii="Symbol" w:hAnsi="Symbol" w:hint="default"/>
      </w:rPr>
    </w:lvl>
    <w:lvl w:ilvl="7" w:tplc="040C0003">
      <w:start w:val="1"/>
      <w:numFmt w:val="bullet"/>
      <w:lvlText w:val="o"/>
      <w:lvlJc w:val="left"/>
      <w:pPr>
        <w:ind w:left="5808" w:hanging="360"/>
      </w:pPr>
      <w:rPr>
        <w:rFonts w:ascii="Courier New" w:hAnsi="Courier New" w:cs="Courier New" w:hint="default"/>
      </w:rPr>
    </w:lvl>
    <w:lvl w:ilvl="8" w:tplc="040C0005">
      <w:start w:val="1"/>
      <w:numFmt w:val="bullet"/>
      <w:lvlText w:val=""/>
      <w:lvlJc w:val="left"/>
      <w:pPr>
        <w:ind w:left="6528" w:hanging="360"/>
      </w:pPr>
      <w:rPr>
        <w:rFonts w:ascii="Wingdings" w:hAnsi="Wingdings" w:hint="default"/>
      </w:rPr>
    </w:lvl>
  </w:abstractNum>
  <w:abstractNum w:abstractNumId="13" w15:restartNumberingAfterBreak="0">
    <w:nsid w:val="4A3A5A32"/>
    <w:multiLevelType w:val="hybridMultilevel"/>
    <w:tmpl w:val="DA267E58"/>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4" w15:restartNumberingAfterBreak="0">
    <w:nsid w:val="4B75797A"/>
    <w:multiLevelType w:val="hybridMultilevel"/>
    <w:tmpl w:val="17B28CE2"/>
    <w:lvl w:ilvl="0" w:tplc="040C000B">
      <w:start w:val="1"/>
      <w:numFmt w:val="bullet"/>
      <w:lvlText w:val=""/>
      <w:lvlJc w:val="left"/>
      <w:pPr>
        <w:ind w:left="1428" w:hanging="360"/>
      </w:pPr>
      <w:rPr>
        <w:rFonts w:ascii="Wingdings" w:hAnsi="Wingdings" w:hint="default"/>
      </w:rPr>
    </w:lvl>
    <w:lvl w:ilvl="1" w:tplc="040C0003">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4ED45DA4"/>
    <w:multiLevelType w:val="hybridMultilevel"/>
    <w:tmpl w:val="2CBA61F4"/>
    <w:lvl w:ilvl="0" w:tplc="040C000B">
      <w:start w:val="1"/>
      <w:numFmt w:val="bullet"/>
      <w:lvlText w:val=""/>
      <w:lvlJc w:val="left"/>
      <w:pPr>
        <w:ind w:left="785" w:hanging="360"/>
      </w:pPr>
      <w:rPr>
        <w:rFonts w:ascii="Wingdings" w:hAnsi="Wingdings" w:hint="default"/>
        <w:color w:val="FF0000"/>
      </w:rPr>
    </w:lvl>
    <w:lvl w:ilvl="1" w:tplc="040C0003">
      <w:start w:val="1"/>
      <w:numFmt w:val="bullet"/>
      <w:lvlText w:val="o"/>
      <w:lvlJc w:val="left"/>
      <w:pPr>
        <w:ind w:left="1488" w:hanging="360"/>
      </w:pPr>
      <w:rPr>
        <w:rFonts w:ascii="Courier New" w:hAnsi="Courier New" w:cs="Courier New" w:hint="default"/>
      </w:rPr>
    </w:lvl>
    <w:lvl w:ilvl="2" w:tplc="040C0005">
      <w:start w:val="1"/>
      <w:numFmt w:val="bullet"/>
      <w:lvlText w:val=""/>
      <w:lvlJc w:val="left"/>
      <w:pPr>
        <w:ind w:left="2208" w:hanging="360"/>
      </w:pPr>
      <w:rPr>
        <w:rFonts w:ascii="Wingdings" w:hAnsi="Wingdings" w:hint="default"/>
      </w:rPr>
    </w:lvl>
    <w:lvl w:ilvl="3" w:tplc="040C0001">
      <w:start w:val="1"/>
      <w:numFmt w:val="bullet"/>
      <w:lvlText w:val=""/>
      <w:lvlJc w:val="left"/>
      <w:pPr>
        <w:ind w:left="2928" w:hanging="360"/>
      </w:pPr>
      <w:rPr>
        <w:rFonts w:ascii="Symbol" w:hAnsi="Symbol" w:hint="default"/>
      </w:rPr>
    </w:lvl>
    <w:lvl w:ilvl="4" w:tplc="040C0003">
      <w:start w:val="1"/>
      <w:numFmt w:val="bullet"/>
      <w:lvlText w:val="o"/>
      <w:lvlJc w:val="left"/>
      <w:pPr>
        <w:ind w:left="3648" w:hanging="360"/>
      </w:pPr>
      <w:rPr>
        <w:rFonts w:ascii="Courier New" w:hAnsi="Courier New" w:cs="Courier New" w:hint="default"/>
      </w:rPr>
    </w:lvl>
    <w:lvl w:ilvl="5" w:tplc="040C0005">
      <w:start w:val="1"/>
      <w:numFmt w:val="bullet"/>
      <w:lvlText w:val=""/>
      <w:lvlJc w:val="left"/>
      <w:pPr>
        <w:ind w:left="4368" w:hanging="360"/>
      </w:pPr>
      <w:rPr>
        <w:rFonts w:ascii="Wingdings" w:hAnsi="Wingdings" w:hint="default"/>
      </w:rPr>
    </w:lvl>
    <w:lvl w:ilvl="6" w:tplc="040C0001">
      <w:start w:val="1"/>
      <w:numFmt w:val="bullet"/>
      <w:lvlText w:val=""/>
      <w:lvlJc w:val="left"/>
      <w:pPr>
        <w:ind w:left="5088" w:hanging="360"/>
      </w:pPr>
      <w:rPr>
        <w:rFonts w:ascii="Symbol" w:hAnsi="Symbol" w:hint="default"/>
      </w:rPr>
    </w:lvl>
    <w:lvl w:ilvl="7" w:tplc="040C0003">
      <w:start w:val="1"/>
      <w:numFmt w:val="bullet"/>
      <w:lvlText w:val="o"/>
      <w:lvlJc w:val="left"/>
      <w:pPr>
        <w:ind w:left="5808" w:hanging="360"/>
      </w:pPr>
      <w:rPr>
        <w:rFonts w:ascii="Courier New" w:hAnsi="Courier New" w:cs="Courier New" w:hint="default"/>
      </w:rPr>
    </w:lvl>
    <w:lvl w:ilvl="8" w:tplc="040C0005">
      <w:start w:val="1"/>
      <w:numFmt w:val="bullet"/>
      <w:lvlText w:val=""/>
      <w:lvlJc w:val="left"/>
      <w:pPr>
        <w:ind w:left="6528" w:hanging="360"/>
      </w:pPr>
      <w:rPr>
        <w:rFonts w:ascii="Wingdings" w:hAnsi="Wingdings" w:hint="default"/>
      </w:rPr>
    </w:lvl>
  </w:abstractNum>
  <w:abstractNum w:abstractNumId="16" w15:restartNumberingAfterBreak="0">
    <w:nsid w:val="4F0E1E5A"/>
    <w:multiLevelType w:val="hybridMultilevel"/>
    <w:tmpl w:val="219235B2"/>
    <w:lvl w:ilvl="0" w:tplc="78ACDBC4">
      <w:start w:val="1"/>
      <w:numFmt w:val="bullet"/>
      <w:lvlText w:val=""/>
      <w:lvlJc w:val="left"/>
      <w:pPr>
        <w:tabs>
          <w:tab w:val="num" w:pos="720"/>
        </w:tabs>
        <w:ind w:left="720" w:hanging="360"/>
      </w:pPr>
      <w:rPr>
        <w:rFonts w:ascii="Wingdings" w:hAnsi="Wingdings" w:hint="default"/>
      </w:rPr>
    </w:lvl>
    <w:lvl w:ilvl="1" w:tplc="8F482FB6">
      <w:start w:val="1"/>
      <w:numFmt w:val="bullet"/>
      <w:lvlText w:val=""/>
      <w:lvlJc w:val="left"/>
      <w:pPr>
        <w:tabs>
          <w:tab w:val="num" w:pos="1440"/>
        </w:tabs>
        <w:ind w:left="1440" w:hanging="360"/>
      </w:pPr>
      <w:rPr>
        <w:rFonts w:ascii="Wingdings" w:hAnsi="Wingdings" w:hint="default"/>
      </w:rPr>
    </w:lvl>
    <w:lvl w:ilvl="2" w:tplc="B1B02326" w:tentative="1">
      <w:start w:val="1"/>
      <w:numFmt w:val="bullet"/>
      <w:lvlText w:val=""/>
      <w:lvlJc w:val="left"/>
      <w:pPr>
        <w:tabs>
          <w:tab w:val="num" w:pos="2160"/>
        </w:tabs>
        <w:ind w:left="2160" w:hanging="360"/>
      </w:pPr>
      <w:rPr>
        <w:rFonts w:ascii="Wingdings" w:hAnsi="Wingdings" w:hint="default"/>
      </w:rPr>
    </w:lvl>
    <w:lvl w:ilvl="3" w:tplc="C1C2A3D0" w:tentative="1">
      <w:start w:val="1"/>
      <w:numFmt w:val="bullet"/>
      <w:lvlText w:val=""/>
      <w:lvlJc w:val="left"/>
      <w:pPr>
        <w:tabs>
          <w:tab w:val="num" w:pos="2880"/>
        </w:tabs>
        <w:ind w:left="2880" w:hanging="360"/>
      </w:pPr>
      <w:rPr>
        <w:rFonts w:ascii="Wingdings" w:hAnsi="Wingdings" w:hint="default"/>
      </w:rPr>
    </w:lvl>
    <w:lvl w:ilvl="4" w:tplc="CC44EFFC" w:tentative="1">
      <w:start w:val="1"/>
      <w:numFmt w:val="bullet"/>
      <w:lvlText w:val=""/>
      <w:lvlJc w:val="left"/>
      <w:pPr>
        <w:tabs>
          <w:tab w:val="num" w:pos="3600"/>
        </w:tabs>
        <w:ind w:left="3600" w:hanging="360"/>
      </w:pPr>
      <w:rPr>
        <w:rFonts w:ascii="Wingdings" w:hAnsi="Wingdings" w:hint="default"/>
      </w:rPr>
    </w:lvl>
    <w:lvl w:ilvl="5" w:tplc="593E08B0" w:tentative="1">
      <w:start w:val="1"/>
      <w:numFmt w:val="bullet"/>
      <w:lvlText w:val=""/>
      <w:lvlJc w:val="left"/>
      <w:pPr>
        <w:tabs>
          <w:tab w:val="num" w:pos="4320"/>
        </w:tabs>
        <w:ind w:left="4320" w:hanging="360"/>
      </w:pPr>
      <w:rPr>
        <w:rFonts w:ascii="Wingdings" w:hAnsi="Wingdings" w:hint="default"/>
      </w:rPr>
    </w:lvl>
    <w:lvl w:ilvl="6" w:tplc="8406533C" w:tentative="1">
      <w:start w:val="1"/>
      <w:numFmt w:val="bullet"/>
      <w:lvlText w:val=""/>
      <w:lvlJc w:val="left"/>
      <w:pPr>
        <w:tabs>
          <w:tab w:val="num" w:pos="5040"/>
        </w:tabs>
        <w:ind w:left="5040" w:hanging="360"/>
      </w:pPr>
      <w:rPr>
        <w:rFonts w:ascii="Wingdings" w:hAnsi="Wingdings" w:hint="default"/>
      </w:rPr>
    </w:lvl>
    <w:lvl w:ilvl="7" w:tplc="B0C290EA" w:tentative="1">
      <w:start w:val="1"/>
      <w:numFmt w:val="bullet"/>
      <w:lvlText w:val=""/>
      <w:lvlJc w:val="left"/>
      <w:pPr>
        <w:tabs>
          <w:tab w:val="num" w:pos="5760"/>
        </w:tabs>
        <w:ind w:left="5760" w:hanging="360"/>
      </w:pPr>
      <w:rPr>
        <w:rFonts w:ascii="Wingdings" w:hAnsi="Wingdings" w:hint="default"/>
      </w:rPr>
    </w:lvl>
    <w:lvl w:ilvl="8" w:tplc="D56896EE"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A570DA1"/>
    <w:multiLevelType w:val="hybridMultilevel"/>
    <w:tmpl w:val="F4F8709C"/>
    <w:lvl w:ilvl="0" w:tplc="86C2594A">
      <w:start w:val="1"/>
      <w:numFmt w:val="bullet"/>
      <w:lvlText w:val="•"/>
      <w:lvlJc w:val="left"/>
      <w:pPr>
        <w:tabs>
          <w:tab w:val="num" w:pos="720"/>
        </w:tabs>
        <w:ind w:left="720" w:hanging="360"/>
      </w:pPr>
      <w:rPr>
        <w:rFonts w:ascii="Verdana" w:hAnsi="Verdana" w:hint="default"/>
      </w:rPr>
    </w:lvl>
    <w:lvl w:ilvl="1" w:tplc="DACC5ACA" w:tentative="1">
      <w:start w:val="1"/>
      <w:numFmt w:val="bullet"/>
      <w:lvlText w:val="•"/>
      <w:lvlJc w:val="left"/>
      <w:pPr>
        <w:tabs>
          <w:tab w:val="num" w:pos="1440"/>
        </w:tabs>
        <w:ind w:left="1440" w:hanging="360"/>
      </w:pPr>
      <w:rPr>
        <w:rFonts w:ascii="Verdana" w:hAnsi="Verdana" w:hint="default"/>
      </w:rPr>
    </w:lvl>
    <w:lvl w:ilvl="2" w:tplc="7A6024DE" w:tentative="1">
      <w:start w:val="1"/>
      <w:numFmt w:val="bullet"/>
      <w:lvlText w:val="•"/>
      <w:lvlJc w:val="left"/>
      <w:pPr>
        <w:tabs>
          <w:tab w:val="num" w:pos="2160"/>
        </w:tabs>
        <w:ind w:left="2160" w:hanging="360"/>
      </w:pPr>
      <w:rPr>
        <w:rFonts w:ascii="Verdana" w:hAnsi="Verdana" w:hint="default"/>
      </w:rPr>
    </w:lvl>
    <w:lvl w:ilvl="3" w:tplc="BA10853A" w:tentative="1">
      <w:start w:val="1"/>
      <w:numFmt w:val="bullet"/>
      <w:lvlText w:val="•"/>
      <w:lvlJc w:val="left"/>
      <w:pPr>
        <w:tabs>
          <w:tab w:val="num" w:pos="2880"/>
        </w:tabs>
        <w:ind w:left="2880" w:hanging="360"/>
      </w:pPr>
      <w:rPr>
        <w:rFonts w:ascii="Verdana" w:hAnsi="Verdana" w:hint="default"/>
      </w:rPr>
    </w:lvl>
    <w:lvl w:ilvl="4" w:tplc="83666862" w:tentative="1">
      <w:start w:val="1"/>
      <w:numFmt w:val="bullet"/>
      <w:lvlText w:val="•"/>
      <w:lvlJc w:val="left"/>
      <w:pPr>
        <w:tabs>
          <w:tab w:val="num" w:pos="3600"/>
        </w:tabs>
        <w:ind w:left="3600" w:hanging="360"/>
      </w:pPr>
      <w:rPr>
        <w:rFonts w:ascii="Verdana" w:hAnsi="Verdana" w:hint="default"/>
      </w:rPr>
    </w:lvl>
    <w:lvl w:ilvl="5" w:tplc="0640067E" w:tentative="1">
      <w:start w:val="1"/>
      <w:numFmt w:val="bullet"/>
      <w:lvlText w:val="•"/>
      <w:lvlJc w:val="left"/>
      <w:pPr>
        <w:tabs>
          <w:tab w:val="num" w:pos="4320"/>
        </w:tabs>
        <w:ind w:left="4320" w:hanging="360"/>
      </w:pPr>
      <w:rPr>
        <w:rFonts w:ascii="Verdana" w:hAnsi="Verdana" w:hint="default"/>
      </w:rPr>
    </w:lvl>
    <w:lvl w:ilvl="6" w:tplc="7A2416D2" w:tentative="1">
      <w:start w:val="1"/>
      <w:numFmt w:val="bullet"/>
      <w:lvlText w:val="•"/>
      <w:lvlJc w:val="left"/>
      <w:pPr>
        <w:tabs>
          <w:tab w:val="num" w:pos="5040"/>
        </w:tabs>
        <w:ind w:left="5040" w:hanging="360"/>
      </w:pPr>
      <w:rPr>
        <w:rFonts w:ascii="Verdana" w:hAnsi="Verdana" w:hint="default"/>
      </w:rPr>
    </w:lvl>
    <w:lvl w:ilvl="7" w:tplc="C7CC60CE" w:tentative="1">
      <w:start w:val="1"/>
      <w:numFmt w:val="bullet"/>
      <w:lvlText w:val="•"/>
      <w:lvlJc w:val="left"/>
      <w:pPr>
        <w:tabs>
          <w:tab w:val="num" w:pos="5760"/>
        </w:tabs>
        <w:ind w:left="5760" w:hanging="360"/>
      </w:pPr>
      <w:rPr>
        <w:rFonts w:ascii="Verdana" w:hAnsi="Verdana" w:hint="default"/>
      </w:rPr>
    </w:lvl>
    <w:lvl w:ilvl="8" w:tplc="510CCBEC" w:tentative="1">
      <w:start w:val="1"/>
      <w:numFmt w:val="bullet"/>
      <w:lvlText w:val="•"/>
      <w:lvlJc w:val="left"/>
      <w:pPr>
        <w:tabs>
          <w:tab w:val="num" w:pos="6480"/>
        </w:tabs>
        <w:ind w:left="6480" w:hanging="360"/>
      </w:pPr>
      <w:rPr>
        <w:rFonts w:ascii="Verdana" w:hAnsi="Verdana" w:hint="default"/>
      </w:rPr>
    </w:lvl>
  </w:abstractNum>
  <w:abstractNum w:abstractNumId="18" w15:restartNumberingAfterBreak="0">
    <w:nsid w:val="5AC92B74"/>
    <w:multiLevelType w:val="hybridMultilevel"/>
    <w:tmpl w:val="6136DCC0"/>
    <w:lvl w:ilvl="0" w:tplc="040C000B">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15:restartNumberingAfterBreak="0">
    <w:nsid w:val="60D04AB0"/>
    <w:multiLevelType w:val="hybridMultilevel"/>
    <w:tmpl w:val="06121D1C"/>
    <w:lvl w:ilvl="0" w:tplc="040C000B">
      <w:start w:val="1"/>
      <w:numFmt w:val="bullet"/>
      <w:lvlText w:val=""/>
      <w:lvlJc w:val="left"/>
      <w:pPr>
        <w:ind w:left="785" w:hanging="360"/>
      </w:pPr>
      <w:rPr>
        <w:rFonts w:ascii="Wingdings" w:hAnsi="Wingdings" w:hint="default"/>
        <w:color w:val="FF0000"/>
      </w:rPr>
    </w:lvl>
    <w:lvl w:ilvl="1" w:tplc="040C0003">
      <w:start w:val="1"/>
      <w:numFmt w:val="bullet"/>
      <w:lvlText w:val="o"/>
      <w:lvlJc w:val="left"/>
      <w:pPr>
        <w:ind w:left="1488" w:hanging="360"/>
      </w:pPr>
      <w:rPr>
        <w:rFonts w:ascii="Courier New" w:hAnsi="Courier New" w:cs="Courier New" w:hint="default"/>
      </w:rPr>
    </w:lvl>
    <w:lvl w:ilvl="2" w:tplc="040C0005">
      <w:start w:val="1"/>
      <w:numFmt w:val="bullet"/>
      <w:lvlText w:val=""/>
      <w:lvlJc w:val="left"/>
      <w:pPr>
        <w:ind w:left="2208" w:hanging="360"/>
      </w:pPr>
      <w:rPr>
        <w:rFonts w:ascii="Wingdings" w:hAnsi="Wingdings" w:hint="default"/>
      </w:rPr>
    </w:lvl>
    <w:lvl w:ilvl="3" w:tplc="040C0001">
      <w:start w:val="1"/>
      <w:numFmt w:val="bullet"/>
      <w:lvlText w:val=""/>
      <w:lvlJc w:val="left"/>
      <w:pPr>
        <w:ind w:left="2928" w:hanging="360"/>
      </w:pPr>
      <w:rPr>
        <w:rFonts w:ascii="Symbol" w:hAnsi="Symbol" w:hint="default"/>
      </w:rPr>
    </w:lvl>
    <w:lvl w:ilvl="4" w:tplc="040C0003">
      <w:start w:val="1"/>
      <w:numFmt w:val="bullet"/>
      <w:lvlText w:val="o"/>
      <w:lvlJc w:val="left"/>
      <w:pPr>
        <w:ind w:left="3648" w:hanging="360"/>
      </w:pPr>
      <w:rPr>
        <w:rFonts w:ascii="Courier New" w:hAnsi="Courier New" w:cs="Courier New" w:hint="default"/>
      </w:rPr>
    </w:lvl>
    <w:lvl w:ilvl="5" w:tplc="040C0005">
      <w:start w:val="1"/>
      <w:numFmt w:val="bullet"/>
      <w:lvlText w:val=""/>
      <w:lvlJc w:val="left"/>
      <w:pPr>
        <w:ind w:left="4368" w:hanging="360"/>
      </w:pPr>
      <w:rPr>
        <w:rFonts w:ascii="Wingdings" w:hAnsi="Wingdings" w:hint="default"/>
      </w:rPr>
    </w:lvl>
    <w:lvl w:ilvl="6" w:tplc="040C0001">
      <w:start w:val="1"/>
      <w:numFmt w:val="bullet"/>
      <w:lvlText w:val=""/>
      <w:lvlJc w:val="left"/>
      <w:pPr>
        <w:ind w:left="5088" w:hanging="360"/>
      </w:pPr>
      <w:rPr>
        <w:rFonts w:ascii="Symbol" w:hAnsi="Symbol" w:hint="default"/>
      </w:rPr>
    </w:lvl>
    <w:lvl w:ilvl="7" w:tplc="040C0003">
      <w:start w:val="1"/>
      <w:numFmt w:val="bullet"/>
      <w:lvlText w:val="o"/>
      <w:lvlJc w:val="left"/>
      <w:pPr>
        <w:ind w:left="5808" w:hanging="360"/>
      </w:pPr>
      <w:rPr>
        <w:rFonts w:ascii="Courier New" w:hAnsi="Courier New" w:cs="Courier New" w:hint="default"/>
      </w:rPr>
    </w:lvl>
    <w:lvl w:ilvl="8" w:tplc="040C0005">
      <w:start w:val="1"/>
      <w:numFmt w:val="bullet"/>
      <w:lvlText w:val=""/>
      <w:lvlJc w:val="left"/>
      <w:pPr>
        <w:ind w:left="6528" w:hanging="360"/>
      </w:pPr>
      <w:rPr>
        <w:rFonts w:ascii="Wingdings" w:hAnsi="Wingdings" w:hint="default"/>
      </w:rPr>
    </w:lvl>
  </w:abstractNum>
  <w:abstractNum w:abstractNumId="20" w15:restartNumberingAfterBreak="0">
    <w:nsid w:val="6C84489A"/>
    <w:multiLevelType w:val="hybridMultilevel"/>
    <w:tmpl w:val="DCA4FDC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15:restartNumberingAfterBreak="0">
    <w:nsid w:val="6D5D5566"/>
    <w:multiLevelType w:val="hybridMultilevel"/>
    <w:tmpl w:val="BD6A1A72"/>
    <w:lvl w:ilvl="0" w:tplc="040C000B">
      <w:start w:val="1"/>
      <w:numFmt w:val="bullet"/>
      <w:lvlText w:val=""/>
      <w:lvlJc w:val="left"/>
      <w:pPr>
        <w:ind w:left="1428" w:hanging="360"/>
      </w:pPr>
      <w:rPr>
        <w:rFonts w:ascii="Wingdings" w:hAnsi="Wingdings"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2" w15:restartNumberingAfterBreak="0">
    <w:nsid w:val="6F8A3E32"/>
    <w:multiLevelType w:val="hybridMultilevel"/>
    <w:tmpl w:val="2AA2039E"/>
    <w:lvl w:ilvl="0" w:tplc="954E7B50">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23" w15:restartNumberingAfterBreak="0">
    <w:nsid w:val="7FA945A0"/>
    <w:multiLevelType w:val="hybridMultilevel"/>
    <w:tmpl w:val="4B5ECF84"/>
    <w:lvl w:ilvl="0" w:tplc="4FF285D2">
      <w:numFmt w:val="bullet"/>
      <w:lvlText w:val="-"/>
      <w:lvlJc w:val="left"/>
      <w:pPr>
        <w:ind w:left="1068" w:hanging="360"/>
      </w:pPr>
      <w:rPr>
        <w:rFonts w:ascii="Calibri" w:eastAsiaTheme="minorHAnsi" w:hAnsi="Calibri" w:cs="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1"/>
  </w:num>
  <w:num w:numId="2">
    <w:abstractNumId w:val="0"/>
  </w:num>
  <w:num w:numId="3">
    <w:abstractNumId w:val="22"/>
  </w:num>
  <w:num w:numId="4">
    <w:abstractNumId w:val="6"/>
  </w:num>
  <w:num w:numId="5">
    <w:abstractNumId w:val="7"/>
  </w:num>
  <w:num w:numId="6">
    <w:abstractNumId w:val="23"/>
  </w:num>
  <w:num w:numId="7">
    <w:abstractNumId w:val="14"/>
  </w:num>
  <w:num w:numId="8">
    <w:abstractNumId w:val="5"/>
  </w:num>
  <w:num w:numId="9">
    <w:abstractNumId w:val="16"/>
  </w:num>
  <w:num w:numId="10">
    <w:abstractNumId w:val="20"/>
  </w:num>
  <w:num w:numId="11">
    <w:abstractNumId w:val="21"/>
  </w:num>
  <w:num w:numId="12">
    <w:abstractNumId w:val="17"/>
  </w:num>
  <w:num w:numId="13">
    <w:abstractNumId w:val="18"/>
  </w:num>
  <w:num w:numId="14">
    <w:abstractNumId w:val="9"/>
  </w:num>
  <w:num w:numId="15">
    <w:abstractNumId w:val="3"/>
  </w:num>
  <w:num w:numId="16">
    <w:abstractNumId w:val="8"/>
  </w:num>
  <w:num w:numId="17">
    <w:abstractNumId w:val="10"/>
  </w:num>
  <w:num w:numId="18">
    <w:abstractNumId w:val="2"/>
  </w:num>
  <w:num w:numId="19">
    <w:abstractNumId w:val="4"/>
  </w:num>
  <w:num w:numId="20">
    <w:abstractNumId w:val="13"/>
  </w:num>
  <w:num w:numId="21">
    <w:abstractNumId w:val="12"/>
  </w:num>
  <w:num w:numId="22">
    <w:abstractNumId w:val="15"/>
  </w:num>
  <w:num w:numId="23">
    <w:abstractNumId w:val="19"/>
  </w:num>
  <w:num w:numId="2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D8F"/>
    <w:rsid w:val="0002661A"/>
    <w:rsid w:val="0003229B"/>
    <w:rsid w:val="000A554F"/>
    <w:rsid w:val="0013596E"/>
    <w:rsid w:val="001522EB"/>
    <w:rsid w:val="00156595"/>
    <w:rsid w:val="001A0268"/>
    <w:rsid w:val="001C033F"/>
    <w:rsid w:val="00213812"/>
    <w:rsid w:val="00224F1B"/>
    <w:rsid w:val="00243E7B"/>
    <w:rsid w:val="002A2D70"/>
    <w:rsid w:val="002A4FEC"/>
    <w:rsid w:val="002C5E11"/>
    <w:rsid w:val="002F7CA1"/>
    <w:rsid w:val="00305248"/>
    <w:rsid w:val="00333960"/>
    <w:rsid w:val="00341D62"/>
    <w:rsid w:val="00343B4F"/>
    <w:rsid w:val="003A4750"/>
    <w:rsid w:val="003B4547"/>
    <w:rsid w:val="003F70AC"/>
    <w:rsid w:val="00421887"/>
    <w:rsid w:val="00421B0A"/>
    <w:rsid w:val="00432AA9"/>
    <w:rsid w:val="00444124"/>
    <w:rsid w:val="0045564E"/>
    <w:rsid w:val="004952DB"/>
    <w:rsid w:val="004C49A8"/>
    <w:rsid w:val="004E2B38"/>
    <w:rsid w:val="004E2F0B"/>
    <w:rsid w:val="004F1513"/>
    <w:rsid w:val="00535257"/>
    <w:rsid w:val="00555D0F"/>
    <w:rsid w:val="005762CA"/>
    <w:rsid w:val="005E7EFE"/>
    <w:rsid w:val="00611BA1"/>
    <w:rsid w:val="00652D4D"/>
    <w:rsid w:val="006A6E08"/>
    <w:rsid w:val="006B14B5"/>
    <w:rsid w:val="006C425B"/>
    <w:rsid w:val="006C6DA1"/>
    <w:rsid w:val="00710DC4"/>
    <w:rsid w:val="007222B0"/>
    <w:rsid w:val="00736D52"/>
    <w:rsid w:val="00740DB1"/>
    <w:rsid w:val="00742326"/>
    <w:rsid w:val="00785466"/>
    <w:rsid w:val="00796E0F"/>
    <w:rsid w:val="007A2842"/>
    <w:rsid w:val="007C10E9"/>
    <w:rsid w:val="007E58C9"/>
    <w:rsid w:val="00806993"/>
    <w:rsid w:val="00860176"/>
    <w:rsid w:val="00860BE3"/>
    <w:rsid w:val="008A059D"/>
    <w:rsid w:val="008A1876"/>
    <w:rsid w:val="008A65F7"/>
    <w:rsid w:val="008B1DD1"/>
    <w:rsid w:val="008C024C"/>
    <w:rsid w:val="008C4031"/>
    <w:rsid w:val="008E129C"/>
    <w:rsid w:val="00904D79"/>
    <w:rsid w:val="00924702"/>
    <w:rsid w:val="0092494B"/>
    <w:rsid w:val="00953881"/>
    <w:rsid w:val="009540E7"/>
    <w:rsid w:val="00971C72"/>
    <w:rsid w:val="00987E9A"/>
    <w:rsid w:val="009B156F"/>
    <w:rsid w:val="00A443B4"/>
    <w:rsid w:val="00AD02EF"/>
    <w:rsid w:val="00AE1D4E"/>
    <w:rsid w:val="00AE7E7C"/>
    <w:rsid w:val="00B62D76"/>
    <w:rsid w:val="00BB2544"/>
    <w:rsid w:val="00BB74C9"/>
    <w:rsid w:val="00BD17C4"/>
    <w:rsid w:val="00D869D2"/>
    <w:rsid w:val="00D907ED"/>
    <w:rsid w:val="00DA3D8F"/>
    <w:rsid w:val="00DA4390"/>
    <w:rsid w:val="00DA5984"/>
    <w:rsid w:val="00DD62D3"/>
    <w:rsid w:val="00DD7845"/>
    <w:rsid w:val="00DE22F2"/>
    <w:rsid w:val="00E35C74"/>
    <w:rsid w:val="00E76A8E"/>
    <w:rsid w:val="00EB4995"/>
    <w:rsid w:val="00EB5503"/>
    <w:rsid w:val="00ED5A00"/>
    <w:rsid w:val="00F605C7"/>
    <w:rsid w:val="00F81246"/>
    <w:rsid w:val="00F967D0"/>
    <w:rsid w:val="00FA6EC7"/>
    <w:rsid w:val="00FC1440"/>
    <w:rsid w:val="00FE04EF"/>
    <w:rsid w:val="00FE1CF8"/>
    <w:rsid w:val="00FF753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7DDEDD"/>
  <w15:chartTrackingRefBased/>
  <w15:docId w15:val="{A6E4B245-9F49-4811-8105-A24F59F06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3D8F"/>
    <w:pPr>
      <w:spacing w:after="0" w:line="240" w:lineRule="auto"/>
    </w:pPr>
    <w:rPr>
      <w:rFonts w:ascii="Cambria" w:eastAsia="Cambria" w:hAnsi="Cambria" w:cs="Times New Roman"/>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A3D8F"/>
    <w:pPr>
      <w:tabs>
        <w:tab w:val="center" w:pos="4536"/>
        <w:tab w:val="right" w:pos="9072"/>
      </w:tabs>
    </w:pPr>
    <w:rPr>
      <w:rFonts w:asciiTheme="minorHAnsi" w:eastAsiaTheme="minorHAnsi" w:hAnsiTheme="minorHAnsi" w:cstheme="minorBidi"/>
      <w:sz w:val="22"/>
      <w:szCs w:val="22"/>
    </w:rPr>
  </w:style>
  <w:style w:type="character" w:customStyle="1" w:styleId="En-tteCar">
    <w:name w:val="En-tête Car"/>
    <w:basedOn w:val="Policepardfaut"/>
    <w:link w:val="En-tte"/>
    <w:uiPriority w:val="99"/>
    <w:rsid w:val="00DA3D8F"/>
  </w:style>
  <w:style w:type="paragraph" w:styleId="Pieddepage">
    <w:name w:val="footer"/>
    <w:basedOn w:val="Normal"/>
    <w:link w:val="PieddepageCar"/>
    <w:uiPriority w:val="99"/>
    <w:unhideWhenUsed/>
    <w:rsid w:val="00DA3D8F"/>
    <w:pPr>
      <w:tabs>
        <w:tab w:val="center" w:pos="4536"/>
        <w:tab w:val="right" w:pos="9072"/>
      </w:tabs>
    </w:pPr>
    <w:rPr>
      <w:rFonts w:asciiTheme="minorHAnsi" w:eastAsiaTheme="minorHAnsi" w:hAnsiTheme="minorHAnsi" w:cstheme="minorBidi"/>
      <w:sz w:val="22"/>
      <w:szCs w:val="22"/>
    </w:rPr>
  </w:style>
  <w:style w:type="character" w:customStyle="1" w:styleId="PieddepageCar">
    <w:name w:val="Pied de page Car"/>
    <w:basedOn w:val="Policepardfaut"/>
    <w:link w:val="Pieddepage"/>
    <w:uiPriority w:val="99"/>
    <w:rsid w:val="00DA3D8F"/>
  </w:style>
  <w:style w:type="paragraph" w:customStyle="1" w:styleId="Default">
    <w:name w:val="Default"/>
    <w:rsid w:val="00DA3D8F"/>
    <w:pPr>
      <w:autoSpaceDE w:val="0"/>
      <w:autoSpaceDN w:val="0"/>
      <w:adjustRightInd w:val="0"/>
      <w:spacing w:after="0" w:line="240" w:lineRule="auto"/>
    </w:pPr>
    <w:rPr>
      <w:rFonts w:ascii="MHKDIG+TimesNewRoman,Bold" w:hAnsi="MHKDIG+TimesNewRoman,Bold" w:cs="MHKDIG+TimesNewRoman,Bold"/>
      <w:color w:val="000000"/>
      <w:sz w:val="24"/>
      <w:szCs w:val="24"/>
    </w:rPr>
  </w:style>
  <w:style w:type="paragraph" w:styleId="NormalWeb">
    <w:name w:val="Normal (Web)"/>
    <w:basedOn w:val="Normal"/>
    <w:uiPriority w:val="99"/>
    <w:unhideWhenUsed/>
    <w:rsid w:val="00FC1440"/>
    <w:pPr>
      <w:spacing w:before="100" w:beforeAutospacing="1" w:after="100" w:afterAutospacing="1"/>
    </w:pPr>
    <w:rPr>
      <w:rFonts w:ascii="Times New Roman" w:eastAsia="Times New Roman" w:hAnsi="Times New Roman"/>
      <w:lang w:eastAsia="fr-FR"/>
    </w:rPr>
  </w:style>
  <w:style w:type="paragraph" w:styleId="Paragraphedeliste">
    <w:name w:val="List Paragraph"/>
    <w:basedOn w:val="Normal"/>
    <w:uiPriority w:val="34"/>
    <w:qFormat/>
    <w:rsid w:val="00FC1440"/>
    <w:pPr>
      <w:ind w:left="720"/>
      <w:contextualSpacing/>
    </w:pPr>
    <w:rPr>
      <w:rFonts w:ascii="Times New Roman" w:eastAsia="Times New Roman" w:hAnsi="Times New Roman"/>
      <w:lang w:eastAsia="fr-FR"/>
    </w:rPr>
  </w:style>
  <w:style w:type="paragraph" w:styleId="Sansinterligne">
    <w:name w:val="No Spacing"/>
    <w:uiPriority w:val="1"/>
    <w:qFormat/>
    <w:rsid w:val="00FC144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26028">
      <w:bodyDiv w:val="1"/>
      <w:marLeft w:val="0"/>
      <w:marRight w:val="0"/>
      <w:marTop w:val="0"/>
      <w:marBottom w:val="0"/>
      <w:divBdr>
        <w:top w:val="none" w:sz="0" w:space="0" w:color="auto"/>
        <w:left w:val="none" w:sz="0" w:space="0" w:color="auto"/>
        <w:bottom w:val="none" w:sz="0" w:space="0" w:color="auto"/>
        <w:right w:val="none" w:sz="0" w:space="0" w:color="auto"/>
      </w:divBdr>
      <w:divsChild>
        <w:div w:id="275216696">
          <w:marLeft w:val="331"/>
          <w:marRight w:val="0"/>
          <w:marTop w:val="0"/>
          <w:marBottom w:val="120"/>
          <w:divBdr>
            <w:top w:val="none" w:sz="0" w:space="0" w:color="auto"/>
            <w:left w:val="none" w:sz="0" w:space="0" w:color="auto"/>
            <w:bottom w:val="none" w:sz="0" w:space="0" w:color="auto"/>
            <w:right w:val="none" w:sz="0" w:space="0" w:color="auto"/>
          </w:divBdr>
        </w:div>
      </w:divsChild>
    </w:div>
    <w:div w:id="1093434236">
      <w:bodyDiv w:val="1"/>
      <w:marLeft w:val="0"/>
      <w:marRight w:val="0"/>
      <w:marTop w:val="0"/>
      <w:marBottom w:val="0"/>
      <w:divBdr>
        <w:top w:val="none" w:sz="0" w:space="0" w:color="auto"/>
        <w:left w:val="none" w:sz="0" w:space="0" w:color="auto"/>
        <w:bottom w:val="none" w:sz="0" w:space="0" w:color="auto"/>
        <w:right w:val="none" w:sz="0" w:space="0" w:color="auto"/>
      </w:divBdr>
      <w:divsChild>
        <w:div w:id="1336421688">
          <w:marLeft w:val="317"/>
          <w:marRight w:val="0"/>
          <w:marTop w:val="0"/>
          <w:marBottom w:val="0"/>
          <w:divBdr>
            <w:top w:val="none" w:sz="0" w:space="0" w:color="auto"/>
            <w:left w:val="none" w:sz="0" w:space="0" w:color="auto"/>
            <w:bottom w:val="none" w:sz="0" w:space="0" w:color="auto"/>
            <w:right w:val="none" w:sz="0" w:space="0" w:color="auto"/>
          </w:divBdr>
        </w:div>
      </w:divsChild>
    </w:div>
    <w:div w:id="1794395831">
      <w:bodyDiv w:val="1"/>
      <w:marLeft w:val="0"/>
      <w:marRight w:val="0"/>
      <w:marTop w:val="0"/>
      <w:marBottom w:val="0"/>
      <w:divBdr>
        <w:top w:val="none" w:sz="0" w:space="0" w:color="auto"/>
        <w:left w:val="none" w:sz="0" w:space="0" w:color="auto"/>
        <w:bottom w:val="none" w:sz="0" w:space="0" w:color="auto"/>
        <w:right w:val="none" w:sz="0" w:space="0" w:color="auto"/>
      </w:divBdr>
      <w:divsChild>
        <w:div w:id="550120007">
          <w:marLeft w:val="317"/>
          <w:marRight w:val="0"/>
          <w:marTop w:val="0"/>
          <w:marBottom w:val="12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6</Words>
  <Characters>35</Characters>
  <Application>Microsoft Office Word</Application>
  <DocSecurity>0</DocSecurity>
  <Lines>1</Lines>
  <Paragraphs>1</Paragraphs>
  <ScaleCrop>false</ScaleCrop>
  <HeadingPairs>
    <vt:vector size="2" baseType="variant">
      <vt:variant>
        <vt:lpstr>Titre</vt:lpstr>
      </vt:variant>
      <vt:variant>
        <vt:i4>1</vt:i4>
      </vt:variant>
    </vt:vector>
  </HeadingPairs>
  <TitlesOfParts>
    <vt:vector size="1" baseType="lpstr">
      <vt:lpstr/>
    </vt:vector>
  </TitlesOfParts>
  <Company>WILO Group</Company>
  <LinksUpToDate>false</LinksUpToDate>
  <CharactersWithSpaces>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Vergnole Cyrille</dc:creator>
  <cp:keywords/>
  <dc:description/>
  <cp:lastModifiedBy>Vergnole Cyrille</cp:lastModifiedBy>
  <cp:revision>5</cp:revision>
  <dcterms:created xsi:type="dcterms:W3CDTF">2020-07-07T13:36:00Z</dcterms:created>
  <dcterms:modified xsi:type="dcterms:W3CDTF">2020-09-03T08:01:00Z</dcterms:modified>
</cp:coreProperties>
</file>