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D8F" w:rsidRDefault="007216C3">
      <w:pPr>
        <w:rPr>
          <w:rFonts w:ascii="BabyMine Plump" w:hAnsi="BabyMine Plump"/>
          <w:color w:val="BFBFBF" w:themeColor="background1" w:themeShade="BF"/>
          <w:sz w:val="68"/>
          <w:szCs w:val="68"/>
          <w:lang w:val="en-US"/>
        </w:rPr>
      </w:pPr>
      <w:r w:rsidRPr="000554A6"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4591384</wp:posOffset>
            </wp:positionH>
            <wp:positionV relativeFrom="paragraph">
              <wp:posOffset>252830</wp:posOffset>
            </wp:positionV>
            <wp:extent cx="1764030" cy="1279525"/>
            <wp:effectExtent l="0" t="0" r="762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30" cy="127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75162" w:rsidRPr="00C36B43" w:rsidRDefault="00DA3D8F" w:rsidP="00675162">
      <w:pPr>
        <w:pStyle w:val="Sansinterligne"/>
        <w:ind w:left="1985" w:right="-426" w:hanging="1985"/>
        <w:rPr>
          <w:rFonts w:ascii="BabyMine Plump" w:hAnsi="BabyMine Plump"/>
          <w:color w:val="BFBFBF" w:themeColor="background1" w:themeShade="BF"/>
          <w:sz w:val="36"/>
          <w:szCs w:val="36"/>
        </w:rPr>
      </w:pPr>
      <w:r w:rsidRPr="009302AA"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020D2F" wp14:editId="19C0BBE3">
                <wp:simplePos x="0" y="0"/>
                <wp:positionH relativeFrom="margin">
                  <wp:posOffset>-648335</wp:posOffset>
                </wp:positionH>
                <wp:positionV relativeFrom="paragraph">
                  <wp:posOffset>1267460</wp:posOffset>
                </wp:positionV>
                <wp:extent cx="7058025" cy="7627620"/>
                <wp:effectExtent l="0" t="0" r="28575" b="11430"/>
                <wp:wrapNone/>
                <wp:docPr id="5" name="Arrondir un rectangle avec un coin diagon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8025" cy="7627620"/>
                        </a:xfrm>
                        <a:prstGeom prst="round2Diag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16C3" w:rsidRPr="00A81857" w:rsidRDefault="007216C3" w:rsidP="007216C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  <w:t xml:space="preserve">La station de relevage sera de </w:t>
                            </w:r>
                            <w:r w:rsidRPr="00A81857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  <w:t xml:space="preserve">marque </w:t>
                            </w:r>
                            <w:proofErr w:type="spellStart"/>
                            <w:r w:rsidRPr="00A81857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  <w:t>Wilo</w:t>
                            </w:r>
                            <w:proofErr w:type="spellEnd"/>
                            <w:r w:rsidRPr="00A81857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  <w:t xml:space="preserve"> type </w:t>
                            </w:r>
                            <w:proofErr w:type="spellStart"/>
                            <w:r w:rsidRPr="00A81857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  <w:t>Drain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  <w:t>Lift</w:t>
                            </w:r>
                            <w:proofErr w:type="spellEnd"/>
                            <w: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  <w:t xml:space="preserve"> XXL.</w:t>
                            </w:r>
                          </w:p>
                          <w:p w:rsidR="007216C3" w:rsidRDefault="007216C3" w:rsidP="007216C3">
                            <w:pPr>
                              <w:pStyle w:val="Sansinterlign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Garantie constructeur de 2 ans.</w:t>
                            </w:r>
                          </w:p>
                          <w:p w:rsidR="00C54A1E" w:rsidRDefault="00C54A1E" w:rsidP="00C54A1E">
                            <w:pPr>
                              <w:rPr>
                                <w:rFonts w:ascii="Calibri" w:eastAsia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7216C3" w:rsidRPr="007216C3" w:rsidRDefault="007216C3" w:rsidP="007216C3">
                            <w:pPr>
                              <w:spacing w:line="271" w:lineRule="auto"/>
                              <w:textAlignment w:val="baseline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u w:val="single"/>
                                <w:lang w:eastAsia="fr-FR"/>
                              </w:rPr>
                            </w:pPr>
                            <w:r w:rsidRPr="005A0177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u w:val="single"/>
                                <w:lang w:eastAsia="fr-FR"/>
                              </w:rPr>
                              <w:t>Descriptif et fonctionnalités :</w:t>
                            </w:r>
                          </w:p>
                          <w:p w:rsidR="007216C3" w:rsidRDefault="007216C3" w:rsidP="007216C3">
                            <w:pPr>
                              <w:pStyle w:val="Sansinterligne"/>
                              <w:rPr>
                                <w:color w:val="000000"/>
                                <w:lang w:eastAsia="fr-FR"/>
                              </w:rPr>
                            </w:pPr>
                            <w:r w:rsidRPr="007216C3">
                              <w:rPr>
                                <w:color w:val="000000"/>
                                <w:lang w:eastAsia="fr-FR"/>
                              </w:rPr>
                              <w:t xml:space="preserve">Station de relevage pour eaux chargées </w:t>
                            </w:r>
                            <w:r w:rsidRPr="00D605CB">
                              <w:rPr>
                                <w:color w:val="000000"/>
                                <w:lang w:eastAsia="fr-FR"/>
                              </w:rPr>
                              <w:t>en matières fécales (</w:t>
                            </w:r>
                            <w:r>
                              <w:rPr>
                                <w:color w:val="000000"/>
                                <w:lang w:eastAsia="fr-FR"/>
                              </w:rPr>
                              <w:t xml:space="preserve">norme DIN EN12050-1) </w:t>
                            </w:r>
                            <w:r w:rsidRPr="007216C3">
                              <w:rPr>
                                <w:color w:val="000000"/>
                                <w:lang w:eastAsia="fr-FR"/>
                              </w:rPr>
                              <w:t xml:space="preserve">à moteur immergé, prête à être raccordée (hauteur de submersion : 2 </w:t>
                            </w:r>
                            <w:proofErr w:type="spellStart"/>
                            <w:r w:rsidRPr="007216C3">
                              <w:rPr>
                                <w:color w:val="000000"/>
                                <w:lang w:eastAsia="fr-FR"/>
                              </w:rPr>
                              <w:t>mWS</w:t>
                            </w:r>
                            <w:proofErr w:type="spellEnd"/>
                            <w:r w:rsidRPr="007216C3">
                              <w:rPr>
                                <w:color w:val="000000"/>
                                <w:lang w:eastAsia="fr-FR"/>
                              </w:rPr>
                              <w:t xml:space="preserve">, durée de submersion : 7 jours), avec un ou deux réservoirs collecteurs étanches au gaz et à l'eau. Equipée de deux pompes pour eaux chargées de la gamme </w:t>
                            </w:r>
                            <w:proofErr w:type="spellStart"/>
                            <w:r w:rsidRPr="007216C3">
                              <w:rPr>
                                <w:color w:val="000000"/>
                                <w:lang w:eastAsia="fr-FR"/>
                              </w:rPr>
                              <w:t>Wilo</w:t>
                            </w:r>
                            <w:proofErr w:type="spellEnd"/>
                            <w:r w:rsidRPr="007216C3">
                              <w:rPr>
                                <w:color w:val="000000"/>
                                <w:lang w:eastAsia="fr-FR"/>
                              </w:rPr>
                              <w:t>-Drain TP 80 ou TP 100 (matériau : Inox et composite). Maniement aisé en raison d'un poids total f</w:t>
                            </w:r>
                            <w:r>
                              <w:rPr>
                                <w:color w:val="000000"/>
                                <w:lang w:eastAsia="fr-FR"/>
                              </w:rPr>
                              <w:t xml:space="preserve">aible de l'installation, par exemple </w:t>
                            </w:r>
                            <w:r w:rsidRPr="007216C3">
                              <w:rPr>
                                <w:color w:val="000000"/>
                                <w:lang w:eastAsia="fr-FR"/>
                              </w:rPr>
                              <w:t>installation à pompe double avec pompe TP 80, seulement 160 kg (poids individuel le plus élevé : pompe 62 kg). Vidange optimale de la cuve grâce à une aspiration en profondeur.</w:t>
                            </w:r>
                          </w:p>
                          <w:p w:rsidR="009966D1" w:rsidRPr="009966D1" w:rsidRDefault="009966D1" w:rsidP="009966D1">
                            <w:pPr>
                              <w:rPr>
                                <w:rFonts w:ascii="Calibri" w:eastAsia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  <w:t>I</w:t>
                            </w:r>
                            <w:r w:rsidRPr="007562F0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  <w:t>nstallation sur dalle béton, fosse béton, fosse plastique à l’intérieur ou à l’extérieur d’un bâtiment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C54A1E" w:rsidRDefault="00C54A1E" w:rsidP="00C54A1E">
                            <w:pPr>
                              <w:jc w:val="both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fr-FR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fr-FR"/>
                              </w:rPr>
                              <w:t>Système en fosse sèche permettant une meilleure maitrise des nuisances hygiéniques sur site par une maintenance limitée ainsi qu’une meilleure maitrise des odeurs et aérosols via une cuve fermée.</w:t>
                            </w:r>
                          </w:p>
                          <w:p w:rsidR="007216C3" w:rsidRDefault="007216C3" w:rsidP="00C54A1E">
                            <w:pPr>
                              <w:jc w:val="both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fr-FR"/>
                              </w:rPr>
                            </w:pPr>
                            <w:r w:rsidRPr="007216C3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fr-FR"/>
                              </w:rPr>
                              <w:t>Pompes centrifuges avec roue Vortex.</w:t>
                            </w:r>
                          </w:p>
                          <w:p w:rsidR="007216C3" w:rsidRPr="007A2432" w:rsidRDefault="007216C3" w:rsidP="007216C3">
                            <w:pPr>
                              <w:jc w:val="both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fr-FR"/>
                              </w:rPr>
                            </w:pPr>
                            <w:r w:rsidRPr="007A2432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fr-FR"/>
                              </w:rPr>
                              <w:t>Le coffret de commande n'est pas immergé et doit donc être disposé de façon à ce qu'il soit protégé contre la submersion.</w:t>
                            </w:r>
                          </w:p>
                          <w:p w:rsidR="007216C3" w:rsidRDefault="007216C3" w:rsidP="007216C3">
                            <w:pPr>
                              <w:jc w:val="both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fr-FR"/>
                              </w:rPr>
                            </w:pPr>
                          </w:p>
                          <w:p w:rsidR="007216C3" w:rsidRPr="007216C3" w:rsidRDefault="007216C3" w:rsidP="007216C3">
                            <w:pPr>
                              <w:spacing w:after="160" w:line="256" w:lineRule="auto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fr-FR"/>
                              </w:rPr>
                            </w:pPr>
                            <w:r w:rsidRPr="007216C3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fr-FR"/>
                              </w:rPr>
                              <w:t>Livraison prête à être branchée avec les accessoires de perçage, de fixation et d’étanchéité.</w:t>
                            </w:r>
                          </w:p>
                          <w:p w:rsidR="007216C3" w:rsidRPr="00556C58" w:rsidRDefault="007216C3" w:rsidP="007216C3">
                            <w:pP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556C58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 xml:space="preserve">De manière générale la station de relevage devra répondre aux exigences suivantes : </w:t>
                            </w:r>
                          </w:p>
                          <w:p w:rsidR="007216C3" w:rsidRDefault="007216C3" w:rsidP="007216C3">
                            <w:pPr>
                              <w:pStyle w:val="Paragraphedeliste"/>
                              <w:numPr>
                                <w:ilvl w:val="1"/>
                                <w:numId w:val="24"/>
                              </w:numPr>
                              <w:jc w:val="both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A34B87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  <w:t xml:space="preserve">Plage de température </w:t>
                            </w:r>
                            <w:r w:rsidRPr="002918B1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  <w:t>des effluents</w:t>
                            </w:r>
                            <w:r w:rsidRPr="00A34B87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  <w:t>de 3°C à 40</w:t>
                            </w:r>
                            <w:r w:rsidRPr="002F7CA1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  <w:t>°C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  <w:t xml:space="preserve">, brièvement 65°C. </w:t>
                            </w:r>
                          </w:p>
                          <w:p w:rsidR="007216C3" w:rsidRDefault="007216C3" w:rsidP="007216C3">
                            <w:pPr>
                              <w:pStyle w:val="Paragraphedeliste"/>
                              <w:numPr>
                                <w:ilvl w:val="1"/>
                                <w:numId w:val="25"/>
                              </w:numP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33DA6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  <w:t xml:space="preserve">Granulométrie de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  <w:t>passage de 78 à 95</w:t>
                            </w:r>
                            <w:r w:rsidRPr="00D33DA6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  <w:t xml:space="preserve"> mm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  <w:t xml:space="preserve"> suivant modèle.</w:t>
                            </w:r>
                          </w:p>
                          <w:p w:rsidR="007216C3" w:rsidRPr="002918B1" w:rsidRDefault="007216C3" w:rsidP="007216C3">
                            <w:pPr>
                              <w:pStyle w:val="Paragraphedeliste"/>
                              <w:numPr>
                                <w:ilvl w:val="1"/>
                                <w:numId w:val="25"/>
                              </w:numP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918B1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  <w:t xml:space="preserve">Cuve en polypropylène, carter moteur en acier inoxydable et hydraulique en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  <w:t>polyuréthane.</w:t>
                            </w:r>
                          </w:p>
                          <w:p w:rsidR="007216C3" w:rsidRPr="00F268D7" w:rsidRDefault="007216C3" w:rsidP="007216C3">
                            <w:pPr>
                              <w:pStyle w:val="Paragraphedeliste"/>
                              <w:numPr>
                                <w:ilvl w:val="1"/>
                                <w:numId w:val="24"/>
                              </w:numPr>
                              <w:rPr>
                                <w:rFonts w:asciiTheme="minorHAnsi" w:eastAsiaTheme="minorHAnsi" w:hAnsiTheme="minorHAnsi" w:cstheme="minorHAns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F268D7">
                              <w:rPr>
                                <w:rFonts w:asciiTheme="minorHAnsi" w:eastAsiaTheme="minorHAnsi" w:hAnsiTheme="minorHAnsi" w:cstheme="minorHAns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Classe de protection (sans coffret de commande) IP 67</w:t>
                            </w:r>
                            <w:r>
                              <w:rPr>
                                <w:rFonts w:asciiTheme="minorHAnsi" w:eastAsiaTheme="minorHAnsi" w:hAnsiTheme="minorHAnsi" w:cstheme="minorHAns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.</w:t>
                            </w:r>
                          </w:p>
                          <w:p w:rsidR="007216C3" w:rsidRDefault="007216C3" w:rsidP="007216C3">
                            <w:pPr>
                              <w:pStyle w:val="Paragraphedeliste"/>
                              <w:numPr>
                                <w:ilvl w:val="1"/>
                                <w:numId w:val="24"/>
                              </w:numPr>
                              <w:rPr>
                                <w:rFonts w:asciiTheme="minorHAnsi" w:eastAsiaTheme="minorHAnsi" w:hAnsiTheme="minorHAnsi" w:cstheme="minorHAns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HAns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 xml:space="preserve">Volume brut de la cuve de </w:t>
                            </w:r>
                            <w:r w:rsidR="00E75966">
                              <w:rPr>
                                <w:rFonts w:asciiTheme="minorHAnsi" w:eastAsiaTheme="minorHAnsi" w:hAnsiTheme="minorHAnsi" w:cstheme="minorHAns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400 ou 800</w:t>
                            </w:r>
                            <w:r>
                              <w:rPr>
                                <w:rFonts w:asciiTheme="minorHAnsi" w:eastAsiaTheme="minorHAnsi" w:hAnsiTheme="minorHAnsi" w:cstheme="minorHAns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 xml:space="preserve"> litres suivant modèle.</w:t>
                            </w:r>
                          </w:p>
                          <w:p w:rsidR="007216C3" w:rsidRDefault="007216C3" w:rsidP="007216C3">
                            <w:pPr>
                              <w:pStyle w:val="Paragraphedeliste"/>
                              <w:numPr>
                                <w:ilvl w:val="1"/>
                                <w:numId w:val="24"/>
                              </w:numPr>
                              <w:rPr>
                                <w:rFonts w:asciiTheme="minorHAnsi" w:eastAsiaTheme="minorHAnsi" w:hAnsiTheme="minorHAnsi" w:cstheme="minorHAns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HAns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Surveillance thermique du moteur et détection de fuite.</w:t>
                            </w:r>
                          </w:p>
                          <w:p w:rsidR="007216C3" w:rsidRPr="00EE48CC" w:rsidRDefault="007216C3" w:rsidP="007216C3">
                            <w:pPr>
                              <w:pStyle w:val="Paragraphedeliste"/>
                              <w:numPr>
                                <w:ilvl w:val="1"/>
                                <w:numId w:val="24"/>
                              </w:numPr>
                              <w:rPr>
                                <w:rFonts w:asciiTheme="minorHAnsi" w:eastAsiaTheme="minorHAnsi" w:hAnsiTheme="minorHAnsi" w:cstheme="minorHAns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HAns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Pilotage du niveau avec</w:t>
                            </w:r>
                            <w:r w:rsidRPr="007216C3">
                              <w:rPr>
                                <w:rFonts w:asciiTheme="minorHAnsi" w:eastAsiaTheme="minorHAnsi" w:hAnsiTheme="minorHAnsi" w:cstheme="minorHAns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 xml:space="preserve"> capteur de niveau</w:t>
                            </w:r>
                          </w:p>
                          <w:p w:rsidR="007216C3" w:rsidRPr="00EE48CC" w:rsidRDefault="007216C3" w:rsidP="007216C3">
                            <w:pPr>
                              <w:pStyle w:val="Default"/>
                              <w:numPr>
                                <w:ilvl w:val="1"/>
                                <w:numId w:val="24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Mode de fonctionnement : S1/S3.</w:t>
                            </w:r>
                          </w:p>
                          <w:p w:rsidR="00C54A1E" w:rsidRDefault="00C54A1E" w:rsidP="00C54A1E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7216C3" w:rsidRDefault="007216C3" w:rsidP="00C54A1E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7216C3" w:rsidRDefault="007216C3" w:rsidP="00C54A1E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7216C3" w:rsidRDefault="007216C3" w:rsidP="00C54A1E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7216C3" w:rsidRDefault="007216C3" w:rsidP="00C54A1E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7216C3" w:rsidRDefault="007216C3" w:rsidP="00C54A1E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7216C3" w:rsidRDefault="007216C3" w:rsidP="00C54A1E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7216C3" w:rsidRDefault="007216C3" w:rsidP="00C54A1E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7216C3" w:rsidRDefault="007216C3" w:rsidP="00C54A1E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7216C3" w:rsidRDefault="007216C3" w:rsidP="00C54A1E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7216C3" w:rsidRDefault="007216C3" w:rsidP="00C54A1E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7216C3" w:rsidRDefault="007216C3" w:rsidP="00C54A1E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7216C3" w:rsidRDefault="007216C3" w:rsidP="00C54A1E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7216C3" w:rsidRDefault="007216C3" w:rsidP="00C54A1E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7216C3" w:rsidRDefault="007216C3" w:rsidP="00C54A1E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7216C3" w:rsidRDefault="007216C3" w:rsidP="00C54A1E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7216C3" w:rsidRDefault="007216C3" w:rsidP="00C54A1E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7216C3" w:rsidRDefault="007216C3" w:rsidP="00C54A1E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7216C3" w:rsidRDefault="007216C3" w:rsidP="00C54A1E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7216C3" w:rsidRDefault="007216C3" w:rsidP="00C54A1E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7216C3" w:rsidRDefault="007216C3" w:rsidP="00C54A1E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7216C3" w:rsidRDefault="007216C3" w:rsidP="00C54A1E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7216C3" w:rsidRDefault="007216C3" w:rsidP="00C54A1E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7216C3" w:rsidRDefault="007216C3" w:rsidP="00C54A1E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7216C3" w:rsidRDefault="007216C3" w:rsidP="00C54A1E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7216C3" w:rsidRDefault="007216C3" w:rsidP="00C54A1E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7216C3" w:rsidRDefault="007216C3" w:rsidP="00C54A1E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7216C3" w:rsidRPr="00D4734E" w:rsidRDefault="007216C3" w:rsidP="00C54A1E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C568EF" w:rsidRPr="00061413" w:rsidRDefault="00C568EF" w:rsidP="0068762C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20D2F" id="Arrondir un rectangle avec un coin diagonal 5" o:spid="_x0000_s1026" style="position:absolute;left:0;text-align:left;margin-left:-51.05pt;margin-top:99.8pt;width:555.75pt;height:600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7058025,76276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" adj="-11796480,,5400" path="m1176361,l7058025,r,l7058025,6451259v,649686,-526675,1176361,-1176361,1176361l,7627620r,l,1176361c,526675,526675,,1176361,xe" fillcolor="#e7e6e6 [3214]" strokecolor="#a5a5a5 [3206]" strokeweight=".5pt">
                <v:stroke joinstyle="miter"/>
                <v:formulas/>
                <v:path arrowok="t" o:connecttype="custom" o:connectlocs="1176361,0;7058025,0;7058025,0;7058025,6451259;5881664,7627620;0,7627620;0,7627620;0,1176361;1176361,0" o:connectangles="0,0,0,0,0,0,0,0,0" textboxrect="0,0,7058025,7627620"/>
                <v:textbox>
                  <w:txbxContent>
                    <w:p w:rsidR="007216C3" w:rsidRPr="00A81857" w:rsidRDefault="007216C3" w:rsidP="007216C3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  <w:t xml:space="preserve">La station de relevage sera de </w:t>
                      </w:r>
                      <w:r w:rsidRPr="00A81857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  <w:t xml:space="preserve">marque </w:t>
                      </w:r>
                      <w:proofErr w:type="spellStart"/>
                      <w:r w:rsidRPr="00A81857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  <w:t>Wilo</w:t>
                      </w:r>
                      <w:proofErr w:type="spellEnd"/>
                      <w:r w:rsidRPr="00A81857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  <w:t xml:space="preserve"> type </w:t>
                      </w:r>
                      <w:proofErr w:type="spellStart"/>
                      <w:r w:rsidRPr="00A81857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  <w:t>Drain</w:t>
                      </w:r>
                      <w: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  <w:t>Lift</w:t>
                      </w:r>
                      <w:proofErr w:type="spellEnd"/>
                      <w: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  <w:t xml:space="preserve"> XXL.</w:t>
                      </w:r>
                    </w:p>
                    <w:p w:rsidR="007216C3" w:rsidRDefault="007216C3" w:rsidP="007216C3">
                      <w:pPr>
                        <w:pStyle w:val="Sansinterligne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Garantie constructeur de 2 ans.</w:t>
                      </w:r>
                    </w:p>
                    <w:p w:rsidR="00C54A1E" w:rsidRDefault="00C54A1E" w:rsidP="00C54A1E">
                      <w:pPr>
                        <w:rPr>
                          <w:rFonts w:ascii="Calibri" w:eastAsia="Calibri" w:hAnsi="Calibri"/>
                          <w:color w:val="000000"/>
                          <w:sz w:val="22"/>
                          <w:szCs w:val="22"/>
                        </w:rPr>
                      </w:pPr>
                    </w:p>
                    <w:p w:rsidR="007216C3" w:rsidRPr="007216C3" w:rsidRDefault="007216C3" w:rsidP="007216C3">
                      <w:pPr>
                        <w:spacing w:line="271" w:lineRule="auto"/>
                        <w:textAlignment w:val="baseline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u w:val="single"/>
                          <w:lang w:eastAsia="fr-FR"/>
                        </w:rPr>
                      </w:pPr>
                      <w:r w:rsidRPr="005A0177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u w:val="single"/>
                          <w:lang w:eastAsia="fr-FR"/>
                        </w:rPr>
                        <w:t>Descriptif et fonctionnalités :</w:t>
                      </w:r>
                    </w:p>
                    <w:p w:rsidR="007216C3" w:rsidRDefault="007216C3" w:rsidP="007216C3">
                      <w:pPr>
                        <w:pStyle w:val="Sansinterligne"/>
                        <w:rPr>
                          <w:color w:val="000000"/>
                          <w:lang w:eastAsia="fr-FR"/>
                        </w:rPr>
                      </w:pPr>
                      <w:r w:rsidRPr="007216C3">
                        <w:rPr>
                          <w:color w:val="000000"/>
                          <w:lang w:eastAsia="fr-FR"/>
                        </w:rPr>
                        <w:t xml:space="preserve">Station de relevage pour eaux chargées </w:t>
                      </w:r>
                      <w:r w:rsidRPr="00D605CB">
                        <w:rPr>
                          <w:color w:val="000000"/>
                          <w:lang w:eastAsia="fr-FR"/>
                        </w:rPr>
                        <w:t>en matières fécales (</w:t>
                      </w:r>
                      <w:r>
                        <w:rPr>
                          <w:color w:val="000000"/>
                          <w:lang w:eastAsia="fr-FR"/>
                        </w:rPr>
                        <w:t xml:space="preserve">norme DIN EN12050-1) </w:t>
                      </w:r>
                      <w:r w:rsidRPr="007216C3">
                        <w:rPr>
                          <w:color w:val="000000"/>
                          <w:lang w:eastAsia="fr-FR"/>
                        </w:rPr>
                        <w:t xml:space="preserve">à moteur immergé, prête à être raccordée (hauteur de submersion : 2 </w:t>
                      </w:r>
                      <w:proofErr w:type="spellStart"/>
                      <w:r w:rsidRPr="007216C3">
                        <w:rPr>
                          <w:color w:val="000000"/>
                          <w:lang w:eastAsia="fr-FR"/>
                        </w:rPr>
                        <w:t>mWS</w:t>
                      </w:r>
                      <w:proofErr w:type="spellEnd"/>
                      <w:r w:rsidRPr="007216C3">
                        <w:rPr>
                          <w:color w:val="000000"/>
                          <w:lang w:eastAsia="fr-FR"/>
                        </w:rPr>
                        <w:t xml:space="preserve">, durée de submersion : 7 jours), avec un ou deux réservoirs collecteurs étanches au gaz et à l'eau. Equipée de deux pompes pour eaux chargées de la gamme </w:t>
                      </w:r>
                      <w:proofErr w:type="spellStart"/>
                      <w:r w:rsidRPr="007216C3">
                        <w:rPr>
                          <w:color w:val="000000"/>
                          <w:lang w:eastAsia="fr-FR"/>
                        </w:rPr>
                        <w:t>Wilo</w:t>
                      </w:r>
                      <w:proofErr w:type="spellEnd"/>
                      <w:r w:rsidRPr="007216C3">
                        <w:rPr>
                          <w:color w:val="000000"/>
                          <w:lang w:eastAsia="fr-FR"/>
                        </w:rPr>
                        <w:t>-Drain TP 80 ou TP 100 (matériau : Inox et composite). Maniement aisé en raison d'un poids total f</w:t>
                      </w:r>
                      <w:r>
                        <w:rPr>
                          <w:color w:val="000000"/>
                          <w:lang w:eastAsia="fr-FR"/>
                        </w:rPr>
                        <w:t xml:space="preserve">aible de l'installation, par exemple </w:t>
                      </w:r>
                      <w:r w:rsidRPr="007216C3">
                        <w:rPr>
                          <w:color w:val="000000"/>
                          <w:lang w:eastAsia="fr-FR"/>
                        </w:rPr>
                        <w:t>installation à pompe double avec pompe TP 80, seulement 160 kg (poids individuel le plus élevé : pompe 62 kg). Vidange optimale de la cuve grâce à une aspiration en profondeur.</w:t>
                      </w:r>
                    </w:p>
                    <w:p w:rsidR="009966D1" w:rsidRPr="009966D1" w:rsidRDefault="009966D1" w:rsidP="009966D1">
                      <w:pPr>
                        <w:rPr>
                          <w:rFonts w:ascii="Calibri" w:eastAsia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  <w:t>I</w:t>
                      </w:r>
                      <w:r w:rsidRPr="007562F0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  <w:t>nstallation sur dalle béton, fosse béton, fosse plastique à l’intérieur ou à l’extérieur d’un bâtiment</w:t>
                      </w:r>
                      <w: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  <w:t>.</w:t>
                      </w:r>
                    </w:p>
                    <w:p w:rsidR="00C54A1E" w:rsidRDefault="00C54A1E" w:rsidP="00C54A1E">
                      <w:pPr>
                        <w:jc w:val="both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fr-FR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fr-FR"/>
                        </w:rPr>
                        <w:t>Système en fosse sèche permettant une meilleure maitrise des nuisances hygiéniques sur site par une maintenance limitée ainsi qu’une meilleure maitrise des odeurs et aérosols via une cuve fermée.</w:t>
                      </w:r>
                    </w:p>
                    <w:p w:rsidR="007216C3" w:rsidRDefault="007216C3" w:rsidP="00C54A1E">
                      <w:pPr>
                        <w:jc w:val="both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fr-FR"/>
                        </w:rPr>
                      </w:pPr>
                      <w:r w:rsidRPr="007216C3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fr-FR"/>
                        </w:rPr>
                        <w:t>Pompes centrifuges avec roue Vortex.</w:t>
                      </w:r>
                    </w:p>
                    <w:p w:rsidR="007216C3" w:rsidRPr="007A2432" w:rsidRDefault="007216C3" w:rsidP="007216C3">
                      <w:pPr>
                        <w:jc w:val="both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fr-FR"/>
                        </w:rPr>
                      </w:pPr>
                      <w:r w:rsidRPr="007A2432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fr-FR"/>
                        </w:rPr>
                        <w:t>Le coffret de commande n'est pas immergé et doit donc être disposé de façon à ce qu'il soit protégé contre la submersion.</w:t>
                      </w:r>
                    </w:p>
                    <w:p w:rsidR="007216C3" w:rsidRDefault="007216C3" w:rsidP="007216C3">
                      <w:pPr>
                        <w:jc w:val="both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fr-FR"/>
                        </w:rPr>
                      </w:pPr>
                    </w:p>
                    <w:p w:rsidR="007216C3" w:rsidRPr="007216C3" w:rsidRDefault="007216C3" w:rsidP="007216C3">
                      <w:pPr>
                        <w:spacing w:after="160" w:line="256" w:lineRule="auto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fr-FR"/>
                        </w:rPr>
                      </w:pPr>
                      <w:r w:rsidRPr="007216C3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fr-FR"/>
                        </w:rPr>
                        <w:t>Livraison prête à être branchée avec les accessoires de perçage, de fixation et d’étanchéité.</w:t>
                      </w:r>
                    </w:p>
                    <w:p w:rsidR="007216C3" w:rsidRPr="00556C58" w:rsidRDefault="007216C3" w:rsidP="007216C3">
                      <w:pP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  <w:r w:rsidRPr="00556C58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u w:val="single"/>
                        </w:rPr>
                        <w:t xml:space="preserve">De manière générale la station de relevage devra répondre aux exigences suivantes : </w:t>
                      </w:r>
                    </w:p>
                    <w:p w:rsidR="007216C3" w:rsidRDefault="007216C3" w:rsidP="007216C3">
                      <w:pPr>
                        <w:pStyle w:val="Paragraphedeliste"/>
                        <w:numPr>
                          <w:ilvl w:val="1"/>
                          <w:numId w:val="24"/>
                        </w:numPr>
                        <w:jc w:val="both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  <w:r w:rsidRPr="00A34B87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  <w:t xml:space="preserve">Plage de température </w:t>
                      </w:r>
                      <w:r w:rsidRPr="002918B1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  <w:t>des effluents</w:t>
                      </w:r>
                      <w:r w:rsidRPr="00A34B87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  <w:t>de 3°C à 40</w:t>
                      </w:r>
                      <w:r w:rsidRPr="002F7CA1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  <w:t>°C</w:t>
                      </w:r>
                      <w: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  <w:t xml:space="preserve">, brièvement 65°C. </w:t>
                      </w:r>
                    </w:p>
                    <w:p w:rsidR="007216C3" w:rsidRDefault="007216C3" w:rsidP="007216C3">
                      <w:pPr>
                        <w:pStyle w:val="Paragraphedeliste"/>
                        <w:numPr>
                          <w:ilvl w:val="1"/>
                          <w:numId w:val="25"/>
                        </w:numP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  <w:r w:rsidRPr="00D33DA6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  <w:t xml:space="preserve">Granulométrie de </w:t>
                      </w:r>
                      <w: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  <w:t>passage de 78 à 95</w:t>
                      </w:r>
                      <w:r w:rsidRPr="00D33DA6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  <w:t xml:space="preserve"> mm</w:t>
                      </w:r>
                      <w: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  <w:t xml:space="preserve"> suivant modèle.</w:t>
                      </w:r>
                    </w:p>
                    <w:p w:rsidR="007216C3" w:rsidRPr="002918B1" w:rsidRDefault="007216C3" w:rsidP="007216C3">
                      <w:pPr>
                        <w:pStyle w:val="Paragraphedeliste"/>
                        <w:numPr>
                          <w:ilvl w:val="1"/>
                          <w:numId w:val="25"/>
                        </w:numP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  <w:r w:rsidRPr="002918B1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  <w:t xml:space="preserve">Cuve en polypropylène, carter moteur en acier inoxydable et hydraulique en </w:t>
                      </w:r>
                      <w: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  <w:t>polyuréthane.</w:t>
                      </w:r>
                    </w:p>
                    <w:p w:rsidR="007216C3" w:rsidRPr="00F268D7" w:rsidRDefault="007216C3" w:rsidP="007216C3">
                      <w:pPr>
                        <w:pStyle w:val="Paragraphedeliste"/>
                        <w:numPr>
                          <w:ilvl w:val="1"/>
                          <w:numId w:val="24"/>
                        </w:numPr>
                        <w:rPr>
                          <w:rFonts w:asciiTheme="minorHAnsi" w:eastAsiaTheme="minorHAnsi" w:hAnsiTheme="minorHAnsi" w:cstheme="minorHAnsi"/>
                          <w:color w:val="000000"/>
                          <w:sz w:val="22"/>
                          <w:szCs w:val="22"/>
                          <w:lang w:eastAsia="en-US"/>
                        </w:rPr>
                      </w:pPr>
                      <w:r w:rsidRPr="00F268D7">
                        <w:rPr>
                          <w:rFonts w:asciiTheme="minorHAnsi" w:eastAsiaTheme="minorHAnsi" w:hAnsiTheme="minorHAnsi" w:cstheme="minorHAnsi"/>
                          <w:color w:val="000000"/>
                          <w:sz w:val="22"/>
                          <w:szCs w:val="22"/>
                          <w:lang w:eastAsia="en-US"/>
                        </w:rPr>
                        <w:t>Classe de protection (sans coffret de commande) IP 67</w:t>
                      </w:r>
                      <w:r>
                        <w:rPr>
                          <w:rFonts w:asciiTheme="minorHAnsi" w:eastAsiaTheme="minorHAnsi" w:hAnsiTheme="minorHAnsi" w:cstheme="minorHAnsi"/>
                          <w:color w:val="000000"/>
                          <w:sz w:val="22"/>
                          <w:szCs w:val="22"/>
                          <w:lang w:eastAsia="en-US"/>
                        </w:rPr>
                        <w:t>.</w:t>
                      </w:r>
                    </w:p>
                    <w:p w:rsidR="007216C3" w:rsidRDefault="007216C3" w:rsidP="007216C3">
                      <w:pPr>
                        <w:pStyle w:val="Paragraphedeliste"/>
                        <w:numPr>
                          <w:ilvl w:val="1"/>
                          <w:numId w:val="24"/>
                        </w:numPr>
                        <w:rPr>
                          <w:rFonts w:asciiTheme="minorHAnsi" w:eastAsiaTheme="minorHAnsi" w:hAnsiTheme="minorHAnsi" w:cstheme="minorHAnsi"/>
                          <w:color w:val="000000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Theme="minorHAnsi" w:eastAsiaTheme="minorHAnsi" w:hAnsiTheme="minorHAnsi" w:cstheme="minorHAnsi"/>
                          <w:color w:val="000000"/>
                          <w:sz w:val="22"/>
                          <w:szCs w:val="22"/>
                          <w:lang w:eastAsia="en-US"/>
                        </w:rPr>
                        <w:t xml:space="preserve">Volume brut de la cuve de </w:t>
                      </w:r>
                      <w:r w:rsidR="00E75966">
                        <w:rPr>
                          <w:rFonts w:asciiTheme="minorHAnsi" w:eastAsiaTheme="minorHAnsi" w:hAnsiTheme="minorHAnsi" w:cstheme="minorHAnsi"/>
                          <w:color w:val="000000"/>
                          <w:sz w:val="22"/>
                          <w:szCs w:val="22"/>
                          <w:lang w:eastAsia="en-US"/>
                        </w:rPr>
                        <w:t>400 ou 800</w:t>
                      </w:r>
                      <w:r>
                        <w:rPr>
                          <w:rFonts w:asciiTheme="minorHAnsi" w:eastAsiaTheme="minorHAnsi" w:hAnsiTheme="minorHAnsi" w:cstheme="minorHAnsi"/>
                          <w:color w:val="000000"/>
                          <w:sz w:val="22"/>
                          <w:szCs w:val="22"/>
                          <w:lang w:eastAsia="en-US"/>
                        </w:rPr>
                        <w:t xml:space="preserve"> litres suivant modèle.</w:t>
                      </w:r>
                    </w:p>
                    <w:p w:rsidR="007216C3" w:rsidRDefault="007216C3" w:rsidP="007216C3">
                      <w:pPr>
                        <w:pStyle w:val="Paragraphedeliste"/>
                        <w:numPr>
                          <w:ilvl w:val="1"/>
                          <w:numId w:val="24"/>
                        </w:numPr>
                        <w:rPr>
                          <w:rFonts w:asciiTheme="minorHAnsi" w:eastAsiaTheme="minorHAnsi" w:hAnsiTheme="minorHAnsi" w:cstheme="minorHAnsi"/>
                          <w:color w:val="000000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Theme="minorHAnsi" w:eastAsiaTheme="minorHAnsi" w:hAnsiTheme="minorHAnsi" w:cstheme="minorHAnsi"/>
                          <w:color w:val="000000"/>
                          <w:sz w:val="22"/>
                          <w:szCs w:val="22"/>
                          <w:lang w:eastAsia="en-US"/>
                        </w:rPr>
                        <w:t>Surveillance thermique du moteur et détection de fuite.</w:t>
                      </w:r>
                    </w:p>
                    <w:p w:rsidR="007216C3" w:rsidRPr="00EE48CC" w:rsidRDefault="007216C3" w:rsidP="007216C3">
                      <w:pPr>
                        <w:pStyle w:val="Paragraphedeliste"/>
                        <w:numPr>
                          <w:ilvl w:val="1"/>
                          <w:numId w:val="24"/>
                        </w:numPr>
                        <w:rPr>
                          <w:rFonts w:asciiTheme="minorHAnsi" w:eastAsiaTheme="minorHAnsi" w:hAnsiTheme="minorHAnsi" w:cstheme="minorHAnsi"/>
                          <w:color w:val="000000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Theme="minorHAnsi" w:eastAsiaTheme="minorHAnsi" w:hAnsiTheme="minorHAnsi" w:cstheme="minorHAnsi"/>
                          <w:color w:val="000000"/>
                          <w:sz w:val="22"/>
                          <w:szCs w:val="22"/>
                          <w:lang w:eastAsia="en-US"/>
                        </w:rPr>
                        <w:t>Pilotage du niveau avec</w:t>
                      </w:r>
                      <w:r w:rsidRPr="007216C3">
                        <w:rPr>
                          <w:rFonts w:asciiTheme="minorHAnsi" w:eastAsiaTheme="minorHAnsi" w:hAnsiTheme="minorHAnsi" w:cstheme="minorHAnsi"/>
                          <w:color w:val="000000"/>
                          <w:sz w:val="22"/>
                          <w:szCs w:val="22"/>
                          <w:lang w:eastAsia="en-US"/>
                        </w:rPr>
                        <w:t xml:space="preserve"> capteur de niveau</w:t>
                      </w:r>
                    </w:p>
                    <w:p w:rsidR="007216C3" w:rsidRPr="00EE48CC" w:rsidRDefault="007216C3" w:rsidP="007216C3">
                      <w:pPr>
                        <w:pStyle w:val="Default"/>
                        <w:numPr>
                          <w:ilvl w:val="1"/>
                          <w:numId w:val="24"/>
                        </w:num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Mode de fonctionnement : S1/S3.</w:t>
                      </w:r>
                    </w:p>
                    <w:p w:rsidR="00C54A1E" w:rsidRDefault="00C54A1E" w:rsidP="00C54A1E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  <w:bookmarkStart w:id="1" w:name="_GoBack"/>
                      <w:bookmarkEnd w:id="1"/>
                    </w:p>
                    <w:p w:rsidR="007216C3" w:rsidRDefault="007216C3" w:rsidP="00C54A1E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7216C3" w:rsidRDefault="007216C3" w:rsidP="00C54A1E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7216C3" w:rsidRDefault="007216C3" w:rsidP="00C54A1E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7216C3" w:rsidRDefault="007216C3" w:rsidP="00C54A1E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7216C3" w:rsidRDefault="007216C3" w:rsidP="00C54A1E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7216C3" w:rsidRDefault="007216C3" w:rsidP="00C54A1E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7216C3" w:rsidRDefault="007216C3" w:rsidP="00C54A1E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7216C3" w:rsidRDefault="007216C3" w:rsidP="00C54A1E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7216C3" w:rsidRDefault="007216C3" w:rsidP="00C54A1E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7216C3" w:rsidRDefault="007216C3" w:rsidP="00C54A1E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7216C3" w:rsidRDefault="007216C3" w:rsidP="00C54A1E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7216C3" w:rsidRDefault="007216C3" w:rsidP="00C54A1E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7216C3" w:rsidRDefault="007216C3" w:rsidP="00C54A1E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7216C3" w:rsidRDefault="007216C3" w:rsidP="00C54A1E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7216C3" w:rsidRDefault="007216C3" w:rsidP="00C54A1E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7216C3" w:rsidRDefault="007216C3" w:rsidP="00C54A1E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7216C3" w:rsidRDefault="007216C3" w:rsidP="00C54A1E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7216C3" w:rsidRDefault="007216C3" w:rsidP="00C54A1E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7216C3" w:rsidRDefault="007216C3" w:rsidP="00C54A1E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7216C3" w:rsidRDefault="007216C3" w:rsidP="00C54A1E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7216C3" w:rsidRDefault="007216C3" w:rsidP="00C54A1E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7216C3" w:rsidRDefault="007216C3" w:rsidP="00C54A1E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7216C3" w:rsidRDefault="007216C3" w:rsidP="00C54A1E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7216C3" w:rsidRDefault="007216C3" w:rsidP="00C54A1E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7216C3" w:rsidRDefault="007216C3" w:rsidP="00C54A1E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7216C3" w:rsidRDefault="007216C3" w:rsidP="00C54A1E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7216C3" w:rsidRPr="00D4734E" w:rsidRDefault="007216C3" w:rsidP="00C54A1E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C568EF" w:rsidRPr="00061413" w:rsidRDefault="00C568EF" w:rsidP="0068762C">
                      <w:pPr>
                        <w:pStyle w:val="Default"/>
                        <w:jc w:val="both"/>
                        <w:rPr>
                          <w:rFonts w:asciiTheme="minorHAnsi" w:hAnsiTheme="minorHAnsi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85466" w:rsidRPr="009302AA">
        <w:rPr>
          <w:rFonts w:ascii="BabyMine Plump" w:hAnsi="BabyMine Plump"/>
          <w:color w:val="BFBFBF" w:themeColor="background1" w:themeShade="BF"/>
          <w:sz w:val="36"/>
          <w:szCs w:val="36"/>
        </w:rPr>
        <w:t xml:space="preserve">Descriptif </w:t>
      </w:r>
      <w:r w:rsidR="0068762C">
        <w:rPr>
          <w:rFonts w:ascii="BabyMine Plump" w:hAnsi="BabyMine Plump"/>
          <w:color w:val="BFBFBF" w:themeColor="background1" w:themeShade="BF"/>
          <w:sz w:val="36"/>
          <w:szCs w:val="36"/>
        </w:rPr>
        <w:t xml:space="preserve">station de relevage </w:t>
      </w:r>
    </w:p>
    <w:p w:rsidR="00265313" w:rsidRPr="003A23A2" w:rsidRDefault="00265313" w:rsidP="00265313">
      <w:pPr>
        <w:rPr>
          <w:rFonts w:ascii="BabyMine Plump" w:hAnsi="BabyMine Plump"/>
          <w:color w:val="BFBFBF" w:themeColor="background1" w:themeShade="BF"/>
          <w:sz w:val="68"/>
          <w:szCs w:val="68"/>
          <w:lang w:val="en-US"/>
        </w:rPr>
      </w:pPr>
      <w:proofErr w:type="spellStart"/>
      <w:r>
        <w:rPr>
          <w:rFonts w:ascii="BabyMine Plump" w:hAnsi="BabyMine Plump"/>
          <w:color w:val="BFBFBF" w:themeColor="background1" w:themeShade="BF"/>
          <w:sz w:val="36"/>
          <w:szCs w:val="36"/>
        </w:rPr>
        <w:t>Wilo-DrainLift</w:t>
      </w:r>
      <w:proofErr w:type="spellEnd"/>
      <w:r>
        <w:rPr>
          <w:rFonts w:ascii="BabyMine Plump" w:hAnsi="BabyMine Plump"/>
          <w:color w:val="BFBFBF" w:themeColor="background1" w:themeShade="BF"/>
          <w:sz w:val="36"/>
          <w:szCs w:val="36"/>
        </w:rPr>
        <w:t xml:space="preserve"> X</w:t>
      </w:r>
      <w:r w:rsidR="00C54A1E">
        <w:rPr>
          <w:rFonts w:ascii="BabyMine Plump" w:hAnsi="BabyMine Plump"/>
          <w:color w:val="BFBFBF" w:themeColor="background1" w:themeShade="BF"/>
          <w:sz w:val="36"/>
          <w:szCs w:val="36"/>
        </w:rPr>
        <w:t>X</w:t>
      </w:r>
      <w:r>
        <w:rPr>
          <w:rFonts w:ascii="BabyMine Plump" w:hAnsi="BabyMine Plump"/>
          <w:color w:val="BFBFBF" w:themeColor="background1" w:themeShade="BF"/>
          <w:sz w:val="36"/>
          <w:szCs w:val="36"/>
        </w:rPr>
        <w:t>L</w:t>
      </w:r>
    </w:p>
    <w:p w:rsidR="00682482" w:rsidRDefault="00682482" w:rsidP="00675162"/>
    <w:p w:rsidR="006C6DA1" w:rsidRPr="009302AA" w:rsidRDefault="006C6DA1">
      <w:pPr>
        <w:rPr>
          <w:sz w:val="36"/>
          <w:szCs w:val="36"/>
        </w:rPr>
      </w:pPr>
    </w:p>
    <w:sectPr w:rsidR="006C6DA1" w:rsidRPr="009302AA" w:rsidSect="00DA3D8F">
      <w:headerReference w:type="default" r:id="rId8"/>
      <w:pgSz w:w="11906" w:h="16838"/>
      <w:pgMar w:top="1417" w:right="1417" w:bottom="1417" w:left="1417" w:header="45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18B" w:rsidRDefault="0095718B" w:rsidP="00DA3D8F">
      <w:r>
        <w:separator/>
      </w:r>
    </w:p>
  </w:endnote>
  <w:endnote w:type="continuationSeparator" w:id="0">
    <w:p w:rsidR="0095718B" w:rsidRDefault="0095718B" w:rsidP="00DA3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LOPlusGlobal-Regular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WILOPlusGlobal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HKDIG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byMine Plump">
    <w:altName w:val="Rockwel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18B" w:rsidRDefault="0095718B" w:rsidP="00DA3D8F">
      <w:r>
        <w:separator/>
      </w:r>
    </w:p>
  </w:footnote>
  <w:footnote w:type="continuationSeparator" w:id="0">
    <w:p w:rsidR="0095718B" w:rsidRDefault="0095718B" w:rsidP="00DA3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D8F" w:rsidRDefault="00DA3D8F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6C616ECC" wp14:editId="70E47919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384468" cy="590550"/>
          <wp:effectExtent l="0" t="0" r="635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ilo_logo_rgb_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2915" cy="59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13D1"/>
    <w:multiLevelType w:val="hybridMultilevel"/>
    <w:tmpl w:val="32D22178"/>
    <w:lvl w:ilvl="0" w:tplc="B1E65B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523D9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2076C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5EE4C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2A842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7ECAC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74E004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F6075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B2411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E565D"/>
    <w:multiLevelType w:val="hybridMultilevel"/>
    <w:tmpl w:val="632E4166"/>
    <w:lvl w:ilvl="0" w:tplc="8CD41964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CE8596D"/>
    <w:multiLevelType w:val="hybridMultilevel"/>
    <w:tmpl w:val="ACF49AFC"/>
    <w:lvl w:ilvl="0" w:tplc="B4CEF154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A67F3"/>
    <w:multiLevelType w:val="hybridMultilevel"/>
    <w:tmpl w:val="3D24F838"/>
    <w:lvl w:ilvl="0" w:tplc="1AC083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CC756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86E6A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80B5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7665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D4203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6E9DF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40A8B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2A3D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E61FA"/>
    <w:multiLevelType w:val="hybridMultilevel"/>
    <w:tmpl w:val="E8E650A8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A671C5"/>
    <w:multiLevelType w:val="hybridMultilevel"/>
    <w:tmpl w:val="6320558A"/>
    <w:lvl w:ilvl="0" w:tplc="F9D62308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8FB7D71"/>
    <w:multiLevelType w:val="hybridMultilevel"/>
    <w:tmpl w:val="DA3E3D40"/>
    <w:lvl w:ilvl="0" w:tplc="6178D0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3481F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4A1B4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38ECB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602F1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14A62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482C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E25C0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46115"/>
    <w:multiLevelType w:val="hybridMultilevel"/>
    <w:tmpl w:val="822C4D90"/>
    <w:lvl w:ilvl="0" w:tplc="1AC083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CC756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80B5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7665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D4203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6E9DF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40A8B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2A3D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52B51"/>
    <w:multiLevelType w:val="hybridMultilevel"/>
    <w:tmpl w:val="B39E37AC"/>
    <w:lvl w:ilvl="0" w:tplc="9E1E783A">
      <w:numFmt w:val="bullet"/>
      <w:lvlText w:val="-"/>
      <w:lvlJc w:val="left"/>
      <w:pPr>
        <w:ind w:left="720" w:hanging="360"/>
      </w:pPr>
      <w:rPr>
        <w:rFonts w:ascii="WILOPlusGlobal-Regular" w:eastAsia="WILOPlusGlobal-Regular" w:hAnsi="WILOPlusGlobal-Bold" w:cs="WILOPlusGlobal-Regular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F6C46"/>
    <w:multiLevelType w:val="hybridMultilevel"/>
    <w:tmpl w:val="32DEE7E6"/>
    <w:lvl w:ilvl="0" w:tplc="DA6C23E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E92A6E"/>
    <w:multiLevelType w:val="hybridMultilevel"/>
    <w:tmpl w:val="DA06CEB4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D414A9A"/>
    <w:multiLevelType w:val="hybridMultilevel"/>
    <w:tmpl w:val="740094B4"/>
    <w:lvl w:ilvl="0" w:tplc="38489B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F580C8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88DE39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78CE17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FB76A6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149AC4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70D4DA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3A14A3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E0C0C5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2" w15:restartNumberingAfterBreak="0">
    <w:nsid w:val="32DB4C13"/>
    <w:multiLevelType w:val="hybridMultilevel"/>
    <w:tmpl w:val="8EA60672"/>
    <w:lvl w:ilvl="0" w:tplc="C49897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72F8F9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73B432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94564E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B5E82D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3C54F6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F7A03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1FEE71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B6A8E1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3" w15:restartNumberingAfterBreak="0">
    <w:nsid w:val="33516CEE"/>
    <w:multiLevelType w:val="hybridMultilevel"/>
    <w:tmpl w:val="72467DE0"/>
    <w:lvl w:ilvl="0" w:tplc="F1F262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4306B8"/>
    <w:multiLevelType w:val="hybridMultilevel"/>
    <w:tmpl w:val="CBA891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924807"/>
    <w:multiLevelType w:val="hybridMultilevel"/>
    <w:tmpl w:val="F06ACB74"/>
    <w:lvl w:ilvl="0" w:tplc="B6D6A86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24042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6093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56B83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EC514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5E5B2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400D4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98265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4AC5C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75797A"/>
    <w:multiLevelType w:val="hybridMultilevel"/>
    <w:tmpl w:val="17B28CE2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F0E1E5A"/>
    <w:multiLevelType w:val="hybridMultilevel"/>
    <w:tmpl w:val="219235B2"/>
    <w:lvl w:ilvl="0" w:tplc="78ACDB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482FB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B0232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C2A3D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44EFF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3E08B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06533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C290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6896E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570DA1"/>
    <w:multiLevelType w:val="hybridMultilevel"/>
    <w:tmpl w:val="F4F8709C"/>
    <w:lvl w:ilvl="0" w:tplc="86C259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DACC5A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7A6024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BA1085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836668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064006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7A2416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C7CC60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510CCB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9" w15:restartNumberingAfterBreak="0">
    <w:nsid w:val="5AC92B74"/>
    <w:multiLevelType w:val="hybridMultilevel"/>
    <w:tmpl w:val="6136DCC0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075272B"/>
    <w:multiLevelType w:val="hybridMultilevel"/>
    <w:tmpl w:val="E180798E"/>
    <w:lvl w:ilvl="0" w:tplc="9FA8A192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FA0A5D"/>
    <w:multiLevelType w:val="hybridMultilevel"/>
    <w:tmpl w:val="2B140A48"/>
    <w:lvl w:ilvl="0" w:tplc="24509A54">
      <w:numFmt w:val="bullet"/>
      <w:lvlText w:val="-"/>
      <w:lvlJc w:val="left"/>
      <w:pPr>
        <w:ind w:left="720" w:hanging="360"/>
      </w:pPr>
      <w:rPr>
        <w:rFonts w:ascii="MHKDIG+TimesNewRoman,Bold" w:eastAsiaTheme="minorHAnsi" w:hAnsi="MHKDIG+TimesNewRoman,Bold" w:cs="MHKDIG+TimesNewRoman,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84489A"/>
    <w:multiLevelType w:val="hybridMultilevel"/>
    <w:tmpl w:val="DCA4FDC2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D5D5566"/>
    <w:multiLevelType w:val="hybridMultilevel"/>
    <w:tmpl w:val="BD6A1A72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E935292"/>
    <w:multiLevelType w:val="hybridMultilevel"/>
    <w:tmpl w:val="C3C4D618"/>
    <w:lvl w:ilvl="0" w:tplc="EEBA184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F464A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6A6E2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6CB34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AA5DD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CE2E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2403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22E0E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9468E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8A3E32"/>
    <w:multiLevelType w:val="hybridMultilevel"/>
    <w:tmpl w:val="2AA2039E"/>
    <w:lvl w:ilvl="0" w:tplc="954E7B50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77960F76"/>
    <w:multiLevelType w:val="hybridMultilevel"/>
    <w:tmpl w:val="7B5A91BA"/>
    <w:lvl w:ilvl="0" w:tplc="DD8CF7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CA59C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68D54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444A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96BA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D46A3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76D7F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02F0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2AA8B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1A57CC"/>
    <w:multiLevelType w:val="hybridMultilevel"/>
    <w:tmpl w:val="E8CEE220"/>
    <w:lvl w:ilvl="0" w:tplc="67F6B8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98B90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58EA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A8FF5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28B4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602E5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2E5F5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6802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D8622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A945A0"/>
    <w:multiLevelType w:val="hybridMultilevel"/>
    <w:tmpl w:val="4B5ECF84"/>
    <w:lvl w:ilvl="0" w:tplc="4FF285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5"/>
  </w:num>
  <w:num w:numId="4">
    <w:abstractNumId w:val="7"/>
  </w:num>
  <w:num w:numId="5">
    <w:abstractNumId w:val="10"/>
  </w:num>
  <w:num w:numId="6">
    <w:abstractNumId w:val="28"/>
  </w:num>
  <w:num w:numId="7">
    <w:abstractNumId w:val="16"/>
  </w:num>
  <w:num w:numId="8">
    <w:abstractNumId w:val="6"/>
  </w:num>
  <w:num w:numId="9">
    <w:abstractNumId w:val="17"/>
  </w:num>
  <w:num w:numId="10">
    <w:abstractNumId w:val="22"/>
  </w:num>
  <w:num w:numId="11">
    <w:abstractNumId w:val="23"/>
  </w:num>
  <w:num w:numId="12">
    <w:abstractNumId w:val="18"/>
  </w:num>
  <w:num w:numId="13">
    <w:abstractNumId w:val="19"/>
  </w:num>
  <w:num w:numId="14">
    <w:abstractNumId w:val="12"/>
  </w:num>
  <w:num w:numId="15">
    <w:abstractNumId w:val="5"/>
  </w:num>
  <w:num w:numId="16">
    <w:abstractNumId w:val="11"/>
  </w:num>
  <w:num w:numId="17">
    <w:abstractNumId w:val="14"/>
  </w:num>
  <w:num w:numId="18">
    <w:abstractNumId w:val="4"/>
  </w:num>
  <w:num w:numId="19">
    <w:abstractNumId w:val="15"/>
  </w:num>
  <w:num w:numId="20">
    <w:abstractNumId w:val="2"/>
  </w:num>
  <w:num w:numId="21">
    <w:abstractNumId w:val="20"/>
  </w:num>
  <w:num w:numId="22">
    <w:abstractNumId w:val="13"/>
  </w:num>
  <w:num w:numId="23">
    <w:abstractNumId w:val="27"/>
  </w:num>
  <w:num w:numId="24">
    <w:abstractNumId w:val="26"/>
  </w:num>
  <w:num w:numId="25">
    <w:abstractNumId w:val="24"/>
  </w:num>
  <w:num w:numId="26">
    <w:abstractNumId w:val="21"/>
  </w:num>
  <w:num w:numId="27">
    <w:abstractNumId w:val="8"/>
  </w:num>
  <w:num w:numId="28">
    <w:abstractNumId w:val="9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D8F"/>
    <w:rsid w:val="0002661A"/>
    <w:rsid w:val="00061413"/>
    <w:rsid w:val="000A554F"/>
    <w:rsid w:val="001143F1"/>
    <w:rsid w:val="0013596E"/>
    <w:rsid w:val="001522EB"/>
    <w:rsid w:val="00156595"/>
    <w:rsid w:val="001A0268"/>
    <w:rsid w:val="001C033F"/>
    <w:rsid w:val="001C0C1A"/>
    <w:rsid w:val="00213812"/>
    <w:rsid w:val="00224F1B"/>
    <w:rsid w:val="00243E7B"/>
    <w:rsid w:val="00265313"/>
    <w:rsid w:val="002801EB"/>
    <w:rsid w:val="002A2D70"/>
    <w:rsid w:val="002A4FEC"/>
    <w:rsid w:val="002C5E11"/>
    <w:rsid w:val="002F7CA1"/>
    <w:rsid w:val="00305248"/>
    <w:rsid w:val="00333960"/>
    <w:rsid w:val="00341D62"/>
    <w:rsid w:val="00343B4F"/>
    <w:rsid w:val="003A4750"/>
    <w:rsid w:val="003B4495"/>
    <w:rsid w:val="003B4547"/>
    <w:rsid w:val="003D4CAB"/>
    <w:rsid w:val="0041397E"/>
    <w:rsid w:val="00421887"/>
    <w:rsid w:val="00432AA9"/>
    <w:rsid w:val="00444124"/>
    <w:rsid w:val="0045564E"/>
    <w:rsid w:val="00466782"/>
    <w:rsid w:val="004952DB"/>
    <w:rsid w:val="004C49A8"/>
    <w:rsid w:val="004D4772"/>
    <w:rsid w:val="004E2F0B"/>
    <w:rsid w:val="004F1513"/>
    <w:rsid w:val="00555D0F"/>
    <w:rsid w:val="005762CA"/>
    <w:rsid w:val="005C06BF"/>
    <w:rsid w:val="005E7EFE"/>
    <w:rsid w:val="00601998"/>
    <w:rsid w:val="00611BA1"/>
    <w:rsid w:val="00652D4D"/>
    <w:rsid w:val="00675162"/>
    <w:rsid w:val="00682482"/>
    <w:rsid w:val="0068762C"/>
    <w:rsid w:val="00692D36"/>
    <w:rsid w:val="006A6E08"/>
    <w:rsid w:val="006C425B"/>
    <w:rsid w:val="006C6DA1"/>
    <w:rsid w:val="00710DC4"/>
    <w:rsid w:val="007216C3"/>
    <w:rsid w:val="007222B0"/>
    <w:rsid w:val="00740DB1"/>
    <w:rsid w:val="00785466"/>
    <w:rsid w:val="007A2842"/>
    <w:rsid w:val="007B2762"/>
    <w:rsid w:val="007C10E9"/>
    <w:rsid w:val="007E58C9"/>
    <w:rsid w:val="00806993"/>
    <w:rsid w:val="00860176"/>
    <w:rsid w:val="00860BE3"/>
    <w:rsid w:val="008A1876"/>
    <w:rsid w:val="008A65F7"/>
    <w:rsid w:val="008B1DD1"/>
    <w:rsid w:val="008C024C"/>
    <w:rsid w:val="008C4031"/>
    <w:rsid w:val="008C6EA1"/>
    <w:rsid w:val="008D2853"/>
    <w:rsid w:val="008D6D16"/>
    <w:rsid w:val="008E129C"/>
    <w:rsid w:val="00904D79"/>
    <w:rsid w:val="00924702"/>
    <w:rsid w:val="009302AA"/>
    <w:rsid w:val="0095718B"/>
    <w:rsid w:val="00971C72"/>
    <w:rsid w:val="00987E9A"/>
    <w:rsid w:val="009966D1"/>
    <w:rsid w:val="009B156F"/>
    <w:rsid w:val="00A167E0"/>
    <w:rsid w:val="00A52065"/>
    <w:rsid w:val="00AE1D4E"/>
    <w:rsid w:val="00AE7E7C"/>
    <w:rsid w:val="00BB74C9"/>
    <w:rsid w:val="00BC1DAE"/>
    <w:rsid w:val="00BD17C4"/>
    <w:rsid w:val="00C54A1E"/>
    <w:rsid w:val="00C568EF"/>
    <w:rsid w:val="00C90114"/>
    <w:rsid w:val="00CA6097"/>
    <w:rsid w:val="00CC3A48"/>
    <w:rsid w:val="00D76711"/>
    <w:rsid w:val="00D869D2"/>
    <w:rsid w:val="00D907ED"/>
    <w:rsid w:val="00DA3D8F"/>
    <w:rsid w:val="00DA4390"/>
    <w:rsid w:val="00DA5984"/>
    <w:rsid w:val="00DD3093"/>
    <w:rsid w:val="00DD62D3"/>
    <w:rsid w:val="00DD7845"/>
    <w:rsid w:val="00DE22F2"/>
    <w:rsid w:val="00E35C74"/>
    <w:rsid w:val="00E75966"/>
    <w:rsid w:val="00E76A8E"/>
    <w:rsid w:val="00EB4995"/>
    <w:rsid w:val="00ED5A00"/>
    <w:rsid w:val="00F81246"/>
    <w:rsid w:val="00F967D0"/>
    <w:rsid w:val="00FA6EC7"/>
    <w:rsid w:val="00FC1440"/>
    <w:rsid w:val="00FC75F3"/>
    <w:rsid w:val="00FE04EF"/>
    <w:rsid w:val="00FE1CF8"/>
    <w:rsid w:val="00FF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A14D8"/>
  <w15:chartTrackingRefBased/>
  <w15:docId w15:val="{A6E4B245-9F49-4811-8105-A24F59F06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D8F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A3D8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En-tteCar">
    <w:name w:val="En-tête Car"/>
    <w:basedOn w:val="Policepardfaut"/>
    <w:link w:val="En-tte"/>
    <w:uiPriority w:val="99"/>
    <w:rsid w:val="00DA3D8F"/>
  </w:style>
  <w:style w:type="paragraph" w:styleId="Pieddepage">
    <w:name w:val="footer"/>
    <w:basedOn w:val="Normal"/>
    <w:link w:val="PieddepageCar"/>
    <w:uiPriority w:val="99"/>
    <w:unhideWhenUsed/>
    <w:rsid w:val="00DA3D8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eddepageCar">
    <w:name w:val="Pied de page Car"/>
    <w:basedOn w:val="Policepardfaut"/>
    <w:link w:val="Pieddepage"/>
    <w:uiPriority w:val="99"/>
    <w:rsid w:val="00DA3D8F"/>
  </w:style>
  <w:style w:type="paragraph" w:customStyle="1" w:styleId="Default">
    <w:name w:val="Default"/>
    <w:rsid w:val="00DA3D8F"/>
    <w:pPr>
      <w:autoSpaceDE w:val="0"/>
      <w:autoSpaceDN w:val="0"/>
      <w:adjustRightInd w:val="0"/>
      <w:spacing w:after="0" w:line="240" w:lineRule="auto"/>
    </w:pPr>
    <w:rPr>
      <w:rFonts w:ascii="MHKDIG+TimesNewRoman,Bold" w:hAnsi="MHKDIG+TimesNewRoman,Bold" w:cs="MHKDIG+TimesNewRoman,Bold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C1440"/>
    <w:pPr>
      <w:spacing w:before="100" w:beforeAutospacing="1" w:after="100" w:afterAutospacing="1"/>
    </w:pPr>
    <w:rPr>
      <w:rFonts w:ascii="Times New Roman" w:eastAsia="Times New Roman" w:hAnsi="Times New Roman"/>
      <w:lang w:eastAsia="fr-FR"/>
    </w:rPr>
  </w:style>
  <w:style w:type="paragraph" w:styleId="Paragraphedeliste">
    <w:name w:val="List Paragraph"/>
    <w:basedOn w:val="Normal"/>
    <w:uiPriority w:val="34"/>
    <w:qFormat/>
    <w:rsid w:val="00FC1440"/>
    <w:pPr>
      <w:ind w:left="720"/>
      <w:contextualSpacing/>
    </w:pPr>
    <w:rPr>
      <w:rFonts w:ascii="Times New Roman" w:eastAsia="Times New Roman" w:hAnsi="Times New Roman"/>
      <w:lang w:eastAsia="fr-FR"/>
    </w:rPr>
  </w:style>
  <w:style w:type="paragraph" w:styleId="Sansinterligne">
    <w:name w:val="No Spacing"/>
    <w:uiPriority w:val="1"/>
    <w:qFormat/>
    <w:rsid w:val="00FC14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696">
          <w:marLeft w:val="33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1688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20007">
          <w:marLeft w:val="31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WILO Group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Vergnole Cyrille</dc:creator>
  <cp:keywords/>
  <dc:description/>
  <cp:lastModifiedBy>Vergnole Cyrille</cp:lastModifiedBy>
  <cp:revision>5</cp:revision>
  <dcterms:created xsi:type="dcterms:W3CDTF">2020-07-07T14:38:00Z</dcterms:created>
  <dcterms:modified xsi:type="dcterms:W3CDTF">2020-07-15T12:54:00Z</dcterms:modified>
</cp:coreProperties>
</file>