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C568EF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rFonts w:ascii="Roboto" w:hAnsi="Roboto"/>
          <w:noProof/>
          <w:color w:val="2962FF"/>
          <w:lang w:eastAsia="fr-FR"/>
        </w:rPr>
        <w:drawing>
          <wp:anchor distT="0" distB="0" distL="114300" distR="114300" simplePos="0" relativeHeight="251663360" behindDoc="0" locked="0" layoutInCell="1" allowOverlap="1" wp14:anchorId="511D065A" wp14:editId="61899085">
            <wp:simplePos x="0" y="0"/>
            <wp:positionH relativeFrom="page">
              <wp:posOffset>5223969</wp:posOffset>
            </wp:positionH>
            <wp:positionV relativeFrom="paragraph">
              <wp:posOffset>35949</wp:posOffset>
            </wp:positionV>
            <wp:extent cx="2091055" cy="1569720"/>
            <wp:effectExtent l="0" t="0" r="4445" b="0"/>
            <wp:wrapSquare wrapText="bothSides"/>
            <wp:docPr id="1" name="Image 1" descr="Résultat de recherche d'images pour &quot;wilo drainlift box tc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wilo drainlift box tc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162" w:rsidRPr="00C36B43" w:rsidRDefault="00DA3D8F" w:rsidP="00675162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r w:rsidRPr="009302AA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4AB" w:rsidRDefault="001334AB" w:rsidP="001334AB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La station de relevage sera de </w:t>
                            </w:r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marque </w:t>
                            </w:r>
                            <w:proofErr w:type="spellStart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Wilo</w:t>
                            </w:r>
                            <w:proofErr w:type="spellEnd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type </w:t>
                            </w:r>
                            <w:proofErr w:type="spellStart"/>
                            <w:r w:rsidRPr="00A8185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Drain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Lift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Box.</w:t>
                            </w:r>
                          </w:p>
                          <w:p w:rsidR="001334AB" w:rsidRDefault="001334AB" w:rsidP="001334AB">
                            <w:pPr>
                              <w:pStyle w:val="Sansinterligne"/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>Garantie constructeur de 2 ans.</w:t>
                            </w:r>
                          </w:p>
                          <w:p w:rsidR="001334AB" w:rsidRDefault="001334AB" w:rsidP="00C568EF">
                            <w:pPr>
                              <w:spacing w:line="273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color w:val="505050"/>
                                <w:sz w:val="22"/>
                                <w:szCs w:val="22"/>
                              </w:rPr>
                            </w:pPr>
                          </w:p>
                          <w:p w:rsidR="001334AB" w:rsidRDefault="001334AB" w:rsidP="001334AB">
                            <w:pPr>
                              <w:spacing w:line="271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 w:rsidRPr="005A017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Descriptif et fonctionnalités :</w:t>
                            </w:r>
                          </w:p>
                          <w:p w:rsidR="001334AB" w:rsidRPr="001334AB" w:rsidRDefault="001334AB" w:rsidP="001334AB">
                            <w:pPr>
                              <w:spacing w:line="271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34AB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Stati</w:t>
                            </w:r>
                            <w:r w:rsidRPr="001334AB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on de relevage pour eaux usées en installation enterrée pour le p</w:t>
                            </w:r>
                            <w:r w:rsidRPr="001334AB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ompage des eaux chargées sans matières fécales (selon la norme DIN EN 12050-2) ne pouvant pas être évacuées vers le réseau d'assainissement par inclinaison naturelle.</w:t>
                            </w:r>
                          </w:p>
                          <w:p w:rsidR="0095791F" w:rsidRDefault="001334AB" w:rsidP="001334AB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 w:rsidRPr="00A167E0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tation </w:t>
                            </w:r>
                            <w:r w:rsidRPr="00A167E0">
                              <w:rPr>
                                <w:color w:val="000000"/>
                              </w:rPr>
                              <w:t xml:space="preserve">de relevage </w:t>
                            </w:r>
                            <w:r w:rsidR="0095791F" w:rsidRPr="0095791F">
                              <w:rPr>
                                <w:color w:val="000000"/>
                              </w:rPr>
                              <w:t>avec tuyauterie</w:t>
                            </w:r>
                            <w:r w:rsidR="0095791F" w:rsidRPr="0095791F">
                              <w:rPr>
                                <w:color w:val="000000"/>
                              </w:rPr>
                              <w:t xml:space="preserve"> complète, clapet an</w:t>
                            </w:r>
                            <w:bookmarkStart w:id="0" w:name="_GoBack"/>
                            <w:bookmarkEnd w:id="0"/>
                            <w:r w:rsidR="0095791F" w:rsidRPr="0095791F">
                              <w:rPr>
                                <w:color w:val="000000"/>
                              </w:rPr>
                              <w:t xml:space="preserve">tiretour, </w:t>
                            </w:r>
                            <w:r w:rsidR="0095791F" w:rsidRPr="0095791F">
                              <w:rPr>
                                <w:color w:val="000000"/>
                              </w:rPr>
                              <w:t>pompe préinstallée</w:t>
                            </w:r>
                            <w:r w:rsidR="0095791F" w:rsidRPr="0095791F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95791F" w:rsidRPr="0095791F">
                              <w:rPr>
                                <w:color w:val="000000"/>
                              </w:rPr>
                              <w:t>cuve avec regard en carreaux et siphon de sol</w:t>
                            </w:r>
                          </w:p>
                          <w:p w:rsidR="0095791F" w:rsidRDefault="0095791F" w:rsidP="001334AB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95791F" w:rsidRDefault="0095791F" w:rsidP="0095791F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6B0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De manière générale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la station devra </w:t>
                            </w:r>
                            <w:r w:rsidRPr="00196B0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répondre aux exigences suivantes : </w:t>
                            </w:r>
                          </w:p>
                          <w:p w:rsidR="0095791F" w:rsidRDefault="0095791F" w:rsidP="0095791F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A34B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Plage de température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du fluide </w:t>
                            </w:r>
                            <w:r w:rsidRPr="00A34B8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3°C à 35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°C </w:t>
                            </w:r>
                            <w:r w:rsidRPr="002E6792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et pouvant accepter une température de f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luide de 60°C pendant 3 minutes pour les modèles 32/8 et 32/11.</w:t>
                            </w:r>
                          </w:p>
                          <w:p w:rsidR="0095791F" w:rsidRPr="0095791F" w:rsidRDefault="0095791F" w:rsidP="0095791F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Volume de cuve de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113 litres.</w:t>
                            </w:r>
                          </w:p>
                          <w:p w:rsidR="0095791F" w:rsidRPr="0095791F" w:rsidRDefault="0095791F" w:rsidP="0095791F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5791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Corps de pompe en fonte grise</w:t>
                            </w:r>
                            <w:r w:rsidR="000D15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ou </w:t>
                            </w:r>
                            <w:r w:rsidR="000D15A6" w:rsidRPr="00713F15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polypropylène</w:t>
                            </w:r>
                            <w:r w:rsidR="000D15A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suivant modèle</w:t>
                            </w:r>
                            <w:r w:rsidR="000D15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moteur </w:t>
                            </w:r>
                            <w:r w:rsidR="000D15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 acier inoxydable et cuve en </w:t>
                            </w:r>
                            <w:r w:rsidR="000D15A6" w:rsidRPr="00713F15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polypropylèn</w:t>
                            </w:r>
                            <w:r w:rsidR="000D15A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e.</w:t>
                            </w:r>
                          </w:p>
                          <w:p w:rsidR="0095791F" w:rsidRPr="0095791F" w:rsidRDefault="0095791F" w:rsidP="0095791F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P</w:t>
                            </w:r>
                            <w:r w:rsidRPr="0095791F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rotection thermique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du moteur.</w:t>
                            </w:r>
                          </w:p>
                          <w:p w:rsidR="0095791F" w:rsidRPr="0095791F" w:rsidRDefault="0095791F" w:rsidP="0095791F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95791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Mode de fonctionnement non immergé : S3 25%.</w:t>
                            </w:r>
                          </w:p>
                          <w:p w:rsidR="00C568EF" w:rsidRDefault="00C568EF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15A6" w:rsidRPr="00061413" w:rsidRDefault="000D15A6" w:rsidP="0068762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left:0;text-align:left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1334AB" w:rsidRDefault="001334AB" w:rsidP="001334AB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La station de relevage sera de </w:t>
                      </w:r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marque </w:t>
                      </w:r>
                      <w:proofErr w:type="spellStart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Wilo</w:t>
                      </w:r>
                      <w:proofErr w:type="spellEnd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type </w:t>
                      </w:r>
                      <w:proofErr w:type="spellStart"/>
                      <w:r w:rsidRPr="00A8185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Drain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Lift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Box.</w:t>
                      </w:r>
                    </w:p>
                    <w:p w:rsidR="001334AB" w:rsidRDefault="001334AB" w:rsidP="001334AB">
                      <w:pPr>
                        <w:pStyle w:val="Sansinterligne"/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>Garantie constructeur de 2 ans.</w:t>
                      </w:r>
                    </w:p>
                    <w:p w:rsidR="001334AB" w:rsidRDefault="001334AB" w:rsidP="00C568EF">
                      <w:pPr>
                        <w:spacing w:line="273" w:lineRule="auto"/>
                        <w:ind w:left="72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color w:val="505050"/>
                          <w:sz w:val="22"/>
                          <w:szCs w:val="22"/>
                        </w:rPr>
                      </w:pPr>
                    </w:p>
                    <w:p w:rsidR="001334AB" w:rsidRDefault="001334AB" w:rsidP="001334AB">
                      <w:pPr>
                        <w:spacing w:line="271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 w:rsidRPr="005A017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Descriptif et fonctionnalités :</w:t>
                      </w:r>
                    </w:p>
                    <w:p w:rsidR="001334AB" w:rsidRPr="001334AB" w:rsidRDefault="001334AB" w:rsidP="001334AB">
                      <w:pPr>
                        <w:spacing w:line="271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1334AB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Stati</w:t>
                      </w:r>
                      <w:r w:rsidRPr="001334AB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on de relevage pour eaux usées en installation enterrée pour le p</w:t>
                      </w:r>
                      <w:r w:rsidRPr="001334AB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ompage des eaux chargées sans matières fécales (selon la norme DIN EN 12050-2) ne pouvant pas être évacuées vers le réseau d'assainissement par inclinaison naturelle.</w:t>
                      </w:r>
                    </w:p>
                    <w:p w:rsidR="0095791F" w:rsidRDefault="001334AB" w:rsidP="001334AB">
                      <w:pPr>
                        <w:pStyle w:val="Sansinterligne"/>
                        <w:rPr>
                          <w:color w:val="000000"/>
                        </w:rPr>
                      </w:pPr>
                      <w:r w:rsidRPr="00A167E0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tation </w:t>
                      </w:r>
                      <w:r w:rsidRPr="00A167E0">
                        <w:rPr>
                          <w:color w:val="000000"/>
                        </w:rPr>
                        <w:t xml:space="preserve">de relevage </w:t>
                      </w:r>
                      <w:r w:rsidR="0095791F" w:rsidRPr="0095791F">
                        <w:rPr>
                          <w:color w:val="000000"/>
                        </w:rPr>
                        <w:t>avec tuyauterie</w:t>
                      </w:r>
                      <w:r w:rsidR="0095791F" w:rsidRPr="0095791F">
                        <w:rPr>
                          <w:color w:val="000000"/>
                        </w:rPr>
                        <w:t xml:space="preserve"> complète, clapet an</w:t>
                      </w:r>
                      <w:bookmarkStart w:id="1" w:name="_GoBack"/>
                      <w:bookmarkEnd w:id="1"/>
                      <w:r w:rsidR="0095791F" w:rsidRPr="0095791F">
                        <w:rPr>
                          <w:color w:val="000000"/>
                        </w:rPr>
                        <w:t xml:space="preserve">tiretour, </w:t>
                      </w:r>
                      <w:r w:rsidR="0095791F" w:rsidRPr="0095791F">
                        <w:rPr>
                          <w:color w:val="000000"/>
                        </w:rPr>
                        <w:t>pompe préinstallée</w:t>
                      </w:r>
                      <w:r w:rsidR="0095791F" w:rsidRPr="0095791F">
                        <w:rPr>
                          <w:color w:val="000000"/>
                        </w:rPr>
                        <w:t xml:space="preserve">, </w:t>
                      </w:r>
                      <w:r w:rsidR="0095791F" w:rsidRPr="0095791F">
                        <w:rPr>
                          <w:color w:val="000000"/>
                        </w:rPr>
                        <w:t>cuve avec regard en carreaux et siphon de sol</w:t>
                      </w:r>
                    </w:p>
                    <w:p w:rsidR="0095791F" w:rsidRDefault="0095791F" w:rsidP="001334AB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95791F" w:rsidRDefault="0095791F" w:rsidP="0095791F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196B0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De manière générale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la station devra </w:t>
                      </w:r>
                      <w:r w:rsidRPr="00196B0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répondre aux exigences suivantes : </w:t>
                      </w:r>
                    </w:p>
                    <w:p w:rsidR="0095791F" w:rsidRDefault="0095791F" w:rsidP="0095791F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A34B87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Plage de température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du fluide </w:t>
                      </w:r>
                      <w:r w:rsidRPr="00A34B87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3°C à 35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°C </w:t>
                      </w:r>
                      <w:r w:rsidRPr="002E6792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et pouvant accepter une température de f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luide de 60°C pendant 3 minutes pour les modèles 32/8 et 32/11.</w:t>
                      </w:r>
                    </w:p>
                    <w:p w:rsidR="0095791F" w:rsidRPr="0095791F" w:rsidRDefault="0095791F" w:rsidP="0095791F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Volume de cuve de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113 litres.</w:t>
                      </w:r>
                    </w:p>
                    <w:p w:rsidR="0095791F" w:rsidRPr="0095791F" w:rsidRDefault="0095791F" w:rsidP="0095791F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95791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Corps de pompe en fonte grise</w:t>
                      </w:r>
                      <w:r w:rsidR="000D15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ou </w:t>
                      </w:r>
                      <w:r w:rsidR="000D15A6" w:rsidRPr="00713F15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polypropylène</w:t>
                      </w:r>
                      <w:r w:rsidR="000D15A6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suivant modèle</w:t>
                      </w:r>
                      <w:r w:rsidR="000D15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moteur </w:t>
                      </w:r>
                      <w:r w:rsidR="000D15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 acier inoxydable et cuve en </w:t>
                      </w:r>
                      <w:r w:rsidR="000D15A6" w:rsidRPr="00713F15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polypropylèn</w:t>
                      </w:r>
                      <w:r w:rsidR="000D15A6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e.</w:t>
                      </w:r>
                    </w:p>
                    <w:p w:rsidR="0095791F" w:rsidRPr="0095791F" w:rsidRDefault="0095791F" w:rsidP="0095791F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P</w:t>
                      </w:r>
                      <w:r w:rsidRPr="0095791F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rotection thermique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du moteur.</w:t>
                      </w:r>
                    </w:p>
                    <w:p w:rsidR="0095791F" w:rsidRPr="0095791F" w:rsidRDefault="0095791F" w:rsidP="0095791F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95791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Mode de fonctionnement non immergé : S3 25%.</w:t>
                      </w:r>
                    </w:p>
                    <w:p w:rsidR="00C568EF" w:rsidRDefault="00C568EF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15A6" w:rsidRPr="00061413" w:rsidRDefault="000D15A6" w:rsidP="0068762C">
                      <w:pPr>
                        <w:pStyle w:val="Default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466" w:rsidRPr="009302AA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Descriptif </w:t>
      </w:r>
      <w:r w:rsidR="0068762C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station de relevage </w:t>
      </w:r>
    </w:p>
    <w:p w:rsidR="00DD3093" w:rsidRPr="00CB4FF6" w:rsidRDefault="001334AB" w:rsidP="00DD3093">
      <w:pPr>
        <w:rPr>
          <w:rFonts w:ascii="BabyMine Plump" w:hAnsi="BabyMine Plump"/>
          <w:color w:val="BFBFBF" w:themeColor="background1" w:themeShade="BF"/>
          <w:sz w:val="70"/>
          <w:szCs w:val="68"/>
          <w:lang w:val="en-US"/>
        </w:rPr>
      </w:pPr>
      <w:proofErr w:type="spellStart"/>
      <w:r>
        <w:rPr>
          <w:rFonts w:ascii="BabyMine Plump" w:hAnsi="BabyMine Plump"/>
          <w:color w:val="BFBFBF" w:themeColor="background1" w:themeShade="BF"/>
          <w:sz w:val="36"/>
          <w:szCs w:val="36"/>
        </w:rPr>
        <w:t>Wilo-DrainLift</w:t>
      </w:r>
      <w:proofErr w:type="spellEnd"/>
      <w:r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Box</w:t>
      </w:r>
    </w:p>
    <w:p w:rsidR="00682482" w:rsidRDefault="00682482" w:rsidP="00675162"/>
    <w:p w:rsidR="006C6DA1" w:rsidRPr="009302AA" w:rsidRDefault="006C6DA1">
      <w:pPr>
        <w:rPr>
          <w:sz w:val="36"/>
          <w:szCs w:val="36"/>
        </w:rPr>
      </w:pPr>
    </w:p>
    <w:sectPr w:rsidR="006C6DA1" w:rsidRPr="009302AA" w:rsidSect="00DA3D8F">
      <w:headerReference w:type="default" r:id="rId9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EA" w:rsidRDefault="006064EA" w:rsidP="00DA3D8F">
      <w:r>
        <w:separator/>
      </w:r>
    </w:p>
  </w:endnote>
  <w:endnote w:type="continuationSeparator" w:id="0">
    <w:p w:rsidR="006064EA" w:rsidRDefault="006064EA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LOPlusGlobal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LOPlusGloba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EA" w:rsidRDefault="006064EA" w:rsidP="00DA3D8F">
      <w:r>
        <w:separator/>
      </w:r>
    </w:p>
  </w:footnote>
  <w:footnote w:type="continuationSeparator" w:id="0">
    <w:p w:rsidR="006064EA" w:rsidRDefault="006064EA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8596D"/>
    <w:multiLevelType w:val="hybridMultilevel"/>
    <w:tmpl w:val="ACF49AFC"/>
    <w:lvl w:ilvl="0" w:tplc="B4CEF1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2B51"/>
    <w:multiLevelType w:val="hybridMultilevel"/>
    <w:tmpl w:val="B39E37AC"/>
    <w:lvl w:ilvl="0" w:tplc="9E1E783A">
      <w:numFmt w:val="bullet"/>
      <w:lvlText w:val="-"/>
      <w:lvlJc w:val="left"/>
      <w:pPr>
        <w:ind w:left="720" w:hanging="360"/>
      </w:pPr>
      <w:rPr>
        <w:rFonts w:ascii="WILOPlusGlobal-Regular" w:eastAsia="WILOPlusGlobal-Regular" w:hAnsi="WILOPlusGlobal-Bold" w:cs="WILOPlusGlobal-Regular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6C46"/>
    <w:multiLevelType w:val="hybridMultilevel"/>
    <w:tmpl w:val="32DEE7E6"/>
    <w:lvl w:ilvl="0" w:tplc="DA6C23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33516CEE"/>
    <w:multiLevelType w:val="hybridMultilevel"/>
    <w:tmpl w:val="72467DE0"/>
    <w:lvl w:ilvl="0" w:tplc="F1F2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24807"/>
    <w:multiLevelType w:val="hybridMultilevel"/>
    <w:tmpl w:val="F06ACB74"/>
    <w:lvl w:ilvl="0" w:tplc="B6D6A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40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9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6B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C5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5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0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82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AC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5CEC"/>
    <w:multiLevelType w:val="hybridMultilevel"/>
    <w:tmpl w:val="CFA6A1C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75272B"/>
    <w:multiLevelType w:val="hybridMultilevel"/>
    <w:tmpl w:val="E180798E"/>
    <w:lvl w:ilvl="0" w:tplc="9FA8A1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A0A5D"/>
    <w:multiLevelType w:val="hybridMultilevel"/>
    <w:tmpl w:val="2B140A48"/>
    <w:lvl w:ilvl="0" w:tplc="24509A54">
      <w:numFmt w:val="bullet"/>
      <w:lvlText w:val="-"/>
      <w:lvlJc w:val="left"/>
      <w:pPr>
        <w:ind w:left="720" w:hanging="360"/>
      </w:pPr>
      <w:rPr>
        <w:rFonts w:ascii="MHKDIG+TimesNewRoman,Bold" w:eastAsiaTheme="minorHAnsi" w:hAnsi="MHKDIG+TimesNewRoman,Bold" w:cs="MHKDIG+TimesNew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935292"/>
    <w:multiLevelType w:val="hybridMultilevel"/>
    <w:tmpl w:val="C3C4D618"/>
    <w:lvl w:ilvl="0" w:tplc="EEBA1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64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A6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CB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5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E2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0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2E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46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960F76"/>
    <w:multiLevelType w:val="hybridMultilevel"/>
    <w:tmpl w:val="7B5A91BA"/>
    <w:lvl w:ilvl="0" w:tplc="DD8CF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A59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D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44A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6B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46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D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2F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AA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57CC"/>
    <w:multiLevelType w:val="hybridMultilevel"/>
    <w:tmpl w:val="E8CEE220"/>
    <w:lvl w:ilvl="0" w:tplc="67F6B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8B9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8E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8FF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8B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E5F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80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6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6"/>
  </w:num>
  <w:num w:numId="5">
    <w:abstractNumId w:val="9"/>
  </w:num>
  <w:num w:numId="6">
    <w:abstractNumId w:val="28"/>
  </w:num>
  <w:num w:numId="7">
    <w:abstractNumId w:val="16"/>
  </w:num>
  <w:num w:numId="8">
    <w:abstractNumId w:val="5"/>
  </w:num>
  <w:num w:numId="9">
    <w:abstractNumId w:val="17"/>
  </w:num>
  <w:num w:numId="10">
    <w:abstractNumId w:val="22"/>
  </w:num>
  <w:num w:numId="11">
    <w:abstractNumId w:val="23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10"/>
  </w:num>
  <w:num w:numId="17">
    <w:abstractNumId w:val="13"/>
  </w:num>
  <w:num w:numId="18">
    <w:abstractNumId w:val="3"/>
  </w:num>
  <w:num w:numId="19">
    <w:abstractNumId w:val="14"/>
  </w:num>
  <w:num w:numId="20">
    <w:abstractNumId w:val="1"/>
  </w:num>
  <w:num w:numId="21">
    <w:abstractNumId w:val="20"/>
  </w:num>
  <w:num w:numId="22">
    <w:abstractNumId w:val="12"/>
  </w:num>
  <w:num w:numId="23">
    <w:abstractNumId w:val="27"/>
  </w:num>
  <w:num w:numId="24">
    <w:abstractNumId w:val="26"/>
  </w:num>
  <w:num w:numId="25">
    <w:abstractNumId w:val="24"/>
  </w:num>
  <w:num w:numId="26">
    <w:abstractNumId w:val="21"/>
  </w:num>
  <w:num w:numId="27">
    <w:abstractNumId w:val="7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61413"/>
    <w:rsid w:val="000A554F"/>
    <w:rsid w:val="000D15A6"/>
    <w:rsid w:val="001143F1"/>
    <w:rsid w:val="001334AB"/>
    <w:rsid w:val="0013596E"/>
    <w:rsid w:val="001522EB"/>
    <w:rsid w:val="00156595"/>
    <w:rsid w:val="001A0268"/>
    <w:rsid w:val="001C033F"/>
    <w:rsid w:val="001C0C1A"/>
    <w:rsid w:val="00213812"/>
    <w:rsid w:val="00224F1B"/>
    <w:rsid w:val="00243E7B"/>
    <w:rsid w:val="002801EB"/>
    <w:rsid w:val="002A2D70"/>
    <w:rsid w:val="002A4FEC"/>
    <w:rsid w:val="002C5E11"/>
    <w:rsid w:val="002F7CA1"/>
    <w:rsid w:val="00305248"/>
    <w:rsid w:val="00333960"/>
    <w:rsid w:val="00341D62"/>
    <w:rsid w:val="00343B4F"/>
    <w:rsid w:val="003A4750"/>
    <w:rsid w:val="003B4495"/>
    <w:rsid w:val="003B4547"/>
    <w:rsid w:val="003D4CAB"/>
    <w:rsid w:val="00421887"/>
    <w:rsid w:val="00432AA9"/>
    <w:rsid w:val="00444124"/>
    <w:rsid w:val="0045564E"/>
    <w:rsid w:val="00466782"/>
    <w:rsid w:val="004952DB"/>
    <w:rsid w:val="004C49A8"/>
    <w:rsid w:val="004D4772"/>
    <w:rsid w:val="004E2F0B"/>
    <w:rsid w:val="004F1513"/>
    <w:rsid w:val="00555D0F"/>
    <w:rsid w:val="005762CA"/>
    <w:rsid w:val="005E7EFE"/>
    <w:rsid w:val="00601998"/>
    <w:rsid w:val="006064EA"/>
    <w:rsid w:val="00611BA1"/>
    <w:rsid w:val="00652D4D"/>
    <w:rsid w:val="00675162"/>
    <w:rsid w:val="00682482"/>
    <w:rsid w:val="0068762C"/>
    <w:rsid w:val="00692D36"/>
    <w:rsid w:val="006A6E08"/>
    <w:rsid w:val="006C425B"/>
    <w:rsid w:val="006C6DA1"/>
    <w:rsid w:val="00710DC4"/>
    <w:rsid w:val="007222B0"/>
    <w:rsid w:val="00740DB1"/>
    <w:rsid w:val="00785466"/>
    <w:rsid w:val="007A2842"/>
    <w:rsid w:val="007C10E9"/>
    <w:rsid w:val="007E58C9"/>
    <w:rsid w:val="00806993"/>
    <w:rsid w:val="00860176"/>
    <w:rsid w:val="00860BE3"/>
    <w:rsid w:val="008A1876"/>
    <w:rsid w:val="008A65F7"/>
    <w:rsid w:val="008B1DD1"/>
    <w:rsid w:val="008C024C"/>
    <w:rsid w:val="008C4031"/>
    <w:rsid w:val="008C6EA1"/>
    <w:rsid w:val="008D2853"/>
    <w:rsid w:val="008D6D16"/>
    <w:rsid w:val="008E129C"/>
    <w:rsid w:val="00904D79"/>
    <w:rsid w:val="00924702"/>
    <w:rsid w:val="009302AA"/>
    <w:rsid w:val="0095791F"/>
    <w:rsid w:val="0096724C"/>
    <w:rsid w:val="00971C72"/>
    <w:rsid w:val="00987E9A"/>
    <w:rsid w:val="009B156F"/>
    <w:rsid w:val="00A52065"/>
    <w:rsid w:val="00AE1D4E"/>
    <w:rsid w:val="00AE7E7C"/>
    <w:rsid w:val="00BB74C9"/>
    <w:rsid w:val="00BC1DAE"/>
    <w:rsid w:val="00BD17C4"/>
    <w:rsid w:val="00C568EF"/>
    <w:rsid w:val="00CA6097"/>
    <w:rsid w:val="00CC3A48"/>
    <w:rsid w:val="00D76711"/>
    <w:rsid w:val="00D869D2"/>
    <w:rsid w:val="00D907ED"/>
    <w:rsid w:val="00DA3D8F"/>
    <w:rsid w:val="00DA4390"/>
    <w:rsid w:val="00DA5984"/>
    <w:rsid w:val="00DD3093"/>
    <w:rsid w:val="00DD62D3"/>
    <w:rsid w:val="00DD7845"/>
    <w:rsid w:val="00DE22F2"/>
    <w:rsid w:val="00E35C74"/>
    <w:rsid w:val="00E76A8E"/>
    <w:rsid w:val="00EB4995"/>
    <w:rsid w:val="00ED5A00"/>
    <w:rsid w:val="00F81246"/>
    <w:rsid w:val="00F967D0"/>
    <w:rsid w:val="00FA6EC7"/>
    <w:rsid w:val="00FC1440"/>
    <w:rsid w:val="00FC75F3"/>
    <w:rsid w:val="00FE04EF"/>
    <w:rsid w:val="00FE1CF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BE1E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url=https%3A%2F%2Fwww.archiproducts.com%2Fde%2Fprodukte%2Fwilo-italia%2Fkomponente-fur-kanalisationsnetz-drainlift-box_275410&amp;psig=AOvVaw23k2w6VDaQAvQIKU0Bqe0p&amp;ust=1584700690719000&amp;source=images&amp;cd=vfe&amp;ved=0CAIQjRxqFwoTCLCW3KOspu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3</cp:revision>
  <dcterms:created xsi:type="dcterms:W3CDTF">2020-07-07T14:35:00Z</dcterms:created>
  <dcterms:modified xsi:type="dcterms:W3CDTF">2020-07-14T08:14:00Z</dcterms:modified>
</cp:coreProperties>
</file>