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675162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4940017</wp:posOffset>
            </wp:positionH>
            <wp:positionV relativeFrom="paragraph">
              <wp:posOffset>0</wp:posOffset>
            </wp:positionV>
            <wp:extent cx="1579489" cy="1579489"/>
            <wp:effectExtent l="0" t="0" r="1905" b="1905"/>
            <wp:wrapSquare wrapText="bothSides"/>
            <wp:docPr id="1" name="Image 1" descr="Interrupteur à pression d'air IPAE - WILO chez Frans Bonhomm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rupteur à pression d'air IPAE - WILO chez Frans Bonhomm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89" cy="157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162" w:rsidRPr="00C36B43" w:rsidRDefault="00DA3D8F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0D9" w:rsidRDefault="006F30D9" w:rsidP="006F30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411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La sonde piézométrique ou interrupteur à pression d’air sera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Pr="00E411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type IPAE </w:t>
                            </w:r>
                            <w:r w:rsidRPr="00E411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pour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permettre </w:t>
                            </w:r>
                            <w:r w:rsidRPr="00E411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la mesure précise et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fiable du niveau de liquide. La sonde </w:t>
                            </w:r>
                            <w:r w:rsidRPr="00E411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piézométrique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sera </w:t>
                            </w:r>
                            <w:r w:rsidRPr="00E411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associé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 à un coffret de commande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type</w:t>
                            </w:r>
                            <w:r w:rsidRPr="00E411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EC-L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ift ou SC-Lift</w:t>
                            </w:r>
                            <w:r w:rsidR="00FD28F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6F30D9" w:rsidRDefault="006F30D9" w:rsidP="006F30D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6F30D9" w:rsidRDefault="006F30D9" w:rsidP="006F30D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505050"/>
                                <w:sz w:val="22"/>
                              </w:rPr>
                            </w:pPr>
                          </w:p>
                          <w:p w:rsidR="006F30D9" w:rsidRPr="006F30D9" w:rsidRDefault="006F30D9" w:rsidP="006F30D9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675162" w:rsidRDefault="006F30D9" w:rsidP="006F30D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Capteur </w:t>
                            </w:r>
                            <w:r w:rsidR="00675162" w:rsidRPr="00560B4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de niveau piézométriq</w:t>
                            </w:r>
                            <w:bookmarkStart w:id="0" w:name="_GoBack"/>
                            <w:bookmarkEnd w:id="0"/>
                            <w:r w:rsidR="00675162" w:rsidRPr="00560B4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ue pour installation en fosse de relevage toutes eaux (usées, chargé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</w:t>
                            </w:r>
                            <w:r w:rsidR="00675162" w:rsidRPr="00560B4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 en matières fécales ou pluviales)</w:t>
                            </w:r>
                            <w:r w:rsidR="0067516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75162" w:rsidRPr="00D4734E" w:rsidRDefault="00675162" w:rsidP="006F30D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40027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Interrupteur à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pression d’air pour le contrôle de pompes submersibles.</w:t>
                            </w:r>
                            <w:r w:rsidRPr="0040027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Cet interrupte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ur à pression d’air a été conçu </w:t>
                            </w:r>
                            <w:r w:rsidRPr="0040027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pour une mesure de niveau fiable et précise.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027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Peu sensib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le à son environnement grâce un </w:t>
                            </w:r>
                            <w:r w:rsidRPr="0040027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fonctionnement étanche.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027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A utiliser avec les coffrets de commande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D28F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FD28F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type</w:t>
                            </w:r>
                            <w:r w:rsidR="00FD28FF" w:rsidRPr="00E4116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EC-L</w:t>
                            </w:r>
                            <w:r w:rsidR="00FD28F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ift ou SC-Lift.</w:t>
                            </w:r>
                          </w:p>
                          <w:p w:rsidR="006F30D9" w:rsidRDefault="006F30D9" w:rsidP="006F30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F30D9" w:rsidRPr="006F30D9" w:rsidRDefault="006F30D9" w:rsidP="006F30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 manière g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énérale </w:t>
                            </w:r>
                            <w:r w:rsidRPr="006F30D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sonde piézométrique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devra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répondre aux exigences suivantes : </w:t>
                            </w:r>
                          </w:p>
                          <w:p w:rsidR="006F30D9" w:rsidRDefault="006F30D9" w:rsidP="006F30D9">
                            <w:pPr>
                              <w:pStyle w:val="Paragraphedeliste"/>
                              <w:numPr>
                                <w:ilvl w:val="1"/>
                                <w:numId w:val="27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411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Signal de sortie 4-20 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6F30D9" w:rsidRPr="00560B4B" w:rsidRDefault="006F30D9" w:rsidP="006F30D9">
                            <w:pPr>
                              <w:pStyle w:val="Default"/>
                              <w:numPr>
                                <w:ilvl w:val="1"/>
                                <w:numId w:val="27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560B4B">
                              <w:rPr>
                                <w:rFonts w:asciiTheme="minorHAnsi" w:hAnsiTheme="minorHAnsi" w:cstheme="minorBidi"/>
                                <w:bCs/>
                                <w:sz w:val="22"/>
                                <w:szCs w:val="22"/>
                              </w:rPr>
                              <w:t xml:space="preserve">Indice de protection : </w:t>
                            </w:r>
                            <w:r w:rsidRPr="00560B4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IP68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F30D9" w:rsidRPr="00400278" w:rsidRDefault="006F30D9" w:rsidP="006F30D9">
                            <w:pPr>
                              <w:pStyle w:val="Default"/>
                              <w:numPr>
                                <w:ilvl w:val="1"/>
                                <w:numId w:val="27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Ne réagit qu’à la pr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ession avec une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profondeur d’immersion jusqu’à 10 m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ètres.</w:t>
                            </w:r>
                          </w:p>
                          <w:p w:rsidR="006F30D9" w:rsidRPr="00400278" w:rsidRDefault="006F30D9" w:rsidP="006F30D9">
                            <w:pPr>
                              <w:pStyle w:val="Default"/>
                              <w:numPr>
                                <w:ilvl w:val="1"/>
                                <w:numId w:val="27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Capotage de protection de la membrane démontable pour nettoyage si besoin.</w:t>
                            </w:r>
                          </w:p>
                          <w:p w:rsidR="006F30D9" w:rsidRPr="006F30D9" w:rsidRDefault="006F30D9" w:rsidP="006F30D9">
                            <w:pPr>
                              <w:pStyle w:val="Default"/>
                              <w:numPr>
                                <w:ilvl w:val="1"/>
                                <w:numId w:val="27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Insensibilité</w:t>
                            </w:r>
                            <w:r w:rsidRPr="0040027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aux écumes.</w:t>
                            </w:r>
                          </w:p>
                          <w:p w:rsidR="006F30D9" w:rsidRPr="00560B4B" w:rsidRDefault="006F30D9" w:rsidP="006F30D9">
                            <w:pPr>
                              <w:pStyle w:val="Default"/>
                              <w:numPr>
                                <w:ilvl w:val="1"/>
                                <w:numId w:val="27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560B4B">
                              <w:rPr>
                                <w:rFonts w:asciiTheme="minorHAnsi" w:hAnsiTheme="minorHAnsi" w:cstheme="minorBidi"/>
                                <w:bCs/>
                                <w:sz w:val="22"/>
                                <w:szCs w:val="22"/>
                              </w:rPr>
                              <w:t xml:space="preserve">Matériau IPAE : </w:t>
                            </w:r>
                            <w:r w:rsidRPr="00560B4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Inox 1.4571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F30D9" w:rsidRPr="006F30D9" w:rsidRDefault="006F30D9" w:rsidP="006F30D9">
                            <w:pPr>
                              <w:pStyle w:val="Default"/>
                              <w:numPr>
                                <w:ilvl w:val="1"/>
                                <w:numId w:val="27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560B4B">
                              <w:rPr>
                                <w:rFonts w:asciiTheme="minorHAnsi" w:hAnsiTheme="minorHAnsi" w:cstheme="minorBidi"/>
                                <w:bCs/>
                                <w:sz w:val="22"/>
                                <w:szCs w:val="22"/>
                              </w:rPr>
                              <w:t xml:space="preserve">Matériau câble : </w:t>
                            </w:r>
                            <w:r w:rsidRPr="00560B4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PUR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F30D9" w:rsidRPr="00E41168" w:rsidRDefault="006F30D9" w:rsidP="006F30D9">
                            <w:pPr>
                              <w:pStyle w:val="Paragraphedeliste"/>
                              <w:numPr>
                                <w:ilvl w:val="1"/>
                                <w:numId w:val="27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411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IPAE en Inox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6F30D9" w:rsidRPr="006F30D9" w:rsidRDefault="006F30D9" w:rsidP="006F30D9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E4116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Antidéflagrant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, n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ormalisation ATEX pour les environnements à risque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F30D9" w:rsidRPr="00E41168" w:rsidRDefault="006F30D9" w:rsidP="006F30D9">
                            <w:pPr>
                              <w:pStyle w:val="Paragraphedeliste"/>
                              <w:numPr>
                                <w:ilvl w:val="1"/>
                                <w:numId w:val="27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411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Insensible aux écumes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6F30D9" w:rsidRDefault="006F30D9" w:rsidP="006F30D9">
                            <w:pPr>
                              <w:pStyle w:val="Paragraphedeliste"/>
                              <w:numPr>
                                <w:ilvl w:val="1"/>
                                <w:numId w:val="27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4116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Entièrement étanche même câble endommagé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6F30D9" w:rsidRPr="00400278" w:rsidRDefault="006F30D9" w:rsidP="006F30D9">
                            <w:pPr>
                              <w:pStyle w:val="Default"/>
                              <w:numPr>
                                <w:ilvl w:val="1"/>
                                <w:numId w:val="27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Deux échelles de mes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ure possible, 0-1 m ou 0-2.5 m (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cuve grand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volume).</w:t>
                            </w:r>
                          </w:p>
                          <w:p w:rsidR="006F30D9" w:rsidRDefault="006F30D9" w:rsidP="006F30D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F30D9" w:rsidRPr="00400278" w:rsidRDefault="006F30D9" w:rsidP="006F30D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40027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Option : plusieurs longueurs de câble 10,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027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20 et 30 m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ètres.</w:t>
                            </w:r>
                          </w:p>
                          <w:p w:rsidR="006F30D9" w:rsidRPr="006F30D9" w:rsidRDefault="006F30D9" w:rsidP="006F30D9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30D9" w:rsidRDefault="006F30D9" w:rsidP="00675162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7516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F30D9" w:rsidRDefault="006F30D9" w:rsidP="0067516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F30D9" w:rsidRDefault="006F30D9" w:rsidP="0067516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F30D9" w:rsidRDefault="006F30D9" w:rsidP="0067516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F30D9" w:rsidRDefault="006F30D9" w:rsidP="0067516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F30D9" w:rsidRDefault="006F30D9" w:rsidP="0067516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F30D9" w:rsidRDefault="006F30D9" w:rsidP="0067516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F30D9" w:rsidRDefault="006F30D9" w:rsidP="0067516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F30D9" w:rsidRDefault="006F30D9" w:rsidP="0067516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F30D9" w:rsidRDefault="006F30D9" w:rsidP="0067516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F30D9" w:rsidRPr="00652D4D" w:rsidRDefault="006F30D9" w:rsidP="0067516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6F30D9" w:rsidRDefault="006F30D9" w:rsidP="006F30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E411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La sonde piézométrique ou interrupteur à pression d’air sera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Pr="00E411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type IPAE </w:t>
                      </w:r>
                      <w:r w:rsidRPr="00E411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pour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permettre </w:t>
                      </w:r>
                      <w:r w:rsidRPr="00E411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la mesure précise et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fiable du niveau de liquide. La sonde </w:t>
                      </w:r>
                      <w:r w:rsidRPr="00E411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piézométrique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sera </w:t>
                      </w:r>
                      <w:r w:rsidRPr="00E411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associé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 à un coffret de commande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type</w:t>
                      </w:r>
                      <w:r w:rsidRPr="00E411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EC-L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ift ou SC-Lift</w:t>
                      </w:r>
                      <w:r w:rsidR="00FD28F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6F30D9" w:rsidRDefault="006F30D9" w:rsidP="006F30D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6F30D9" w:rsidRDefault="006F30D9" w:rsidP="006F30D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505050"/>
                          <w:sz w:val="22"/>
                        </w:rPr>
                      </w:pPr>
                    </w:p>
                    <w:p w:rsidR="006F30D9" w:rsidRPr="006F30D9" w:rsidRDefault="006F30D9" w:rsidP="006F30D9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675162" w:rsidRDefault="006F30D9" w:rsidP="006F30D9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Capteur </w:t>
                      </w:r>
                      <w:r w:rsidR="00675162" w:rsidRPr="00560B4B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de niveau piézométriq</w:t>
                      </w:r>
                      <w:bookmarkStart w:id="1" w:name="_GoBack"/>
                      <w:bookmarkEnd w:id="1"/>
                      <w:r w:rsidR="00675162" w:rsidRPr="00560B4B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ue pour installation en fosse de relevage toutes eaux (usées, chargé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</w:t>
                      </w:r>
                      <w:r w:rsidR="00675162" w:rsidRPr="00560B4B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 en matières fécales ou pluviales)</w:t>
                      </w:r>
                      <w:r w:rsidR="0067516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675162" w:rsidRPr="00D4734E" w:rsidRDefault="00675162" w:rsidP="006F30D9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40027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Interrupteur à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pression d’air pour le contrôle de pompes submersibles.</w:t>
                      </w:r>
                      <w:r w:rsidRPr="0040027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Cet interrupte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ur à pression d’air a été conçu </w:t>
                      </w:r>
                      <w:r w:rsidRPr="0040027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pour une mesure de niveau fiable et précise.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Pr="0040027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Peu sensib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le à son environnement grâce un </w:t>
                      </w:r>
                      <w:r w:rsidRPr="0040027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fonctionnement étanche.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Pr="0040027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A utiliser avec les coffrets de commande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D28F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FD28F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type</w:t>
                      </w:r>
                      <w:r w:rsidR="00FD28FF" w:rsidRPr="00E4116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EC-L</w:t>
                      </w:r>
                      <w:r w:rsidR="00FD28F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ift ou SC-Lift.</w:t>
                      </w:r>
                    </w:p>
                    <w:p w:rsidR="006F30D9" w:rsidRDefault="006F30D9" w:rsidP="006F30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6F30D9" w:rsidRPr="006F30D9" w:rsidRDefault="006F30D9" w:rsidP="006F30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De manière g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énérale </w:t>
                      </w:r>
                      <w:r w:rsidRPr="006F30D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sonde piézométrique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devra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répondre aux exigences suivantes : </w:t>
                      </w:r>
                    </w:p>
                    <w:p w:rsidR="006F30D9" w:rsidRDefault="006F30D9" w:rsidP="006F30D9">
                      <w:pPr>
                        <w:pStyle w:val="Paragraphedeliste"/>
                        <w:numPr>
                          <w:ilvl w:val="1"/>
                          <w:numId w:val="27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E411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Signal de sortie 4-20 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6F30D9" w:rsidRPr="00560B4B" w:rsidRDefault="006F30D9" w:rsidP="006F30D9">
                      <w:pPr>
                        <w:pStyle w:val="Default"/>
                        <w:numPr>
                          <w:ilvl w:val="1"/>
                          <w:numId w:val="27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560B4B">
                        <w:rPr>
                          <w:rFonts w:asciiTheme="minorHAnsi" w:hAnsiTheme="minorHAnsi" w:cstheme="minorBidi"/>
                          <w:bCs/>
                          <w:sz w:val="22"/>
                          <w:szCs w:val="22"/>
                        </w:rPr>
                        <w:t xml:space="preserve">Indice de protection : </w:t>
                      </w:r>
                      <w:r w:rsidRPr="00560B4B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IP68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6F30D9" w:rsidRPr="00400278" w:rsidRDefault="006F30D9" w:rsidP="006F30D9">
                      <w:pPr>
                        <w:pStyle w:val="Default"/>
                        <w:numPr>
                          <w:ilvl w:val="1"/>
                          <w:numId w:val="27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Ne réagit qu’à la pr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ession avec une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profondeur d’immersion jusqu’à 10 m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ètres.</w:t>
                      </w:r>
                    </w:p>
                    <w:p w:rsidR="006F30D9" w:rsidRPr="00400278" w:rsidRDefault="006F30D9" w:rsidP="006F30D9">
                      <w:pPr>
                        <w:pStyle w:val="Default"/>
                        <w:numPr>
                          <w:ilvl w:val="1"/>
                          <w:numId w:val="27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Capotage de protection de la membrane démontable pour nettoyage si besoin.</w:t>
                      </w:r>
                    </w:p>
                    <w:p w:rsidR="006F30D9" w:rsidRPr="006F30D9" w:rsidRDefault="006F30D9" w:rsidP="006F30D9">
                      <w:pPr>
                        <w:pStyle w:val="Default"/>
                        <w:numPr>
                          <w:ilvl w:val="1"/>
                          <w:numId w:val="27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Insensibilité</w:t>
                      </w:r>
                      <w:r w:rsidRPr="0040027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aux écumes.</w:t>
                      </w:r>
                    </w:p>
                    <w:p w:rsidR="006F30D9" w:rsidRPr="00560B4B" w:rsidRDefault="006F30D9" w:rsidP="006F30D9">
                      <w:pPr>
                        <w:pStyle w:val="Default"/>
                        <w:numPr>
                          <w:ilvl w:val="1"/>
                          <w:numId w:val="27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560B4B">
                        <w:rPr>
                          <w:rFonts w:asciiTheme="minorHAnsi" w:hAnsiTheme="minorHAnsi" w:cstheme="minorBidi"/>
                          <w:bCs/>
                          <w:sz w:val="22"/>
                          <w:szCs w:val="22"/>
                        </w:rPr>
                        <w:t xml:space="preserve">Matériau IPAE : </w:t>
                      </w:r>
                      <w:r w:rsidRPr="00560B4B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Inox 1.4571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6F30D9" w:rsidRPr="006F30D9" w:rsidRDefault="006F30D9" w:rsidP="006F30D9">
                      <w:pPr>
                        <w:pStyle w:val="Default"/>
                        <w:numPr>
                          <w:ilvl w:val="1"/>
                          <w:numId w:val="27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560B4B">
                        <w:rPr>
                          <w:rFonts w:asciiTheme="minorHAnsi" w:hAnsiTheme="minorHAnsi" w:cstheme="minorBidi"/>
                          <w:bCs/>
                          <w:sz w:val="22"/>
                          <w:szCs w:val="22"/>
                        </w:rPr>
                        <w:t xml:space="preserve">Matériau câble : </w:t>
                      </w:r>
                      <w:r w:rsidRPr="00560B4B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PUR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6F30D9" w:rsidRPr="00E41168" w:rsidRDefault="006F30D9" w:rsidP="006F30D9">
                      <w:pPr>
                        <w:pStyle w:val="Paragraphedeliste"/>
                        <w:numPr>
                          <w:ilvl w:val="1"/>
                          <w:numId w:val="27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E411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IPAE en Inox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6F30D9" w:rsidRPr="006F30D9" w:rsidRDefault="006F30D9" w:rsidP="006F30D9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E4116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Antidéflagrant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, n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ormalisation ATEX pour les environnements à risque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6F30D9" w:rsidRPr="00E41168" w:rsidRDefault="006F30D9" w:rsidP="006F30D9">
                      <w:pPr>
                        <w:pStyle w:val="Paragraphedeliste"/>
                        <w:numPr>
                          <w:ilvl w:val="1"/>
                          <w:numId w:val="27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E411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Insensible aux écumes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6F30D9" w:rsidRDefault="006F30D9" w:rsidP="006F30D9">
                      <w:pPr>
                        <w:pStyle w:val="Paragraphedeliste"/>
                        <w:numPr>
                          <w:ilvl w:val="1"/>
                          <w:numId w:val="27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E4116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Entièrement étanche même câble endommagé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6F30D9" w:rsidRPr="00400278" w:rsidRDefault="006F30D9" w:rsidP="006F30D9">
                      <w:pPr>
                        <w:pStyle w:val="Default"/>
                        <w:numPr>
                          <w:ilvl w:val="1"/>
                          <w:numId w:val="27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Deux échelles de mes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ure possible, 0-1 m ou 0-2.5 m (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cuve grand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volume).</w:t>
                      </w:r>
                    </w:p>
                    <w:p w:rsidR="006F30D9" w:rsidRDefault="006F30D9" w:rsidP="006F30D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F30D9" w:rsidRPr="00400278" w:rsidRDefault="006F30D9" w:rsidP="006F30D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40027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Option : plusieurs longueurs de câble 10,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Pr="0040027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20 et 30 m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ètres.</w:t>
                      </w:r>
                    </w:p>
                    <w:p w:rsidR="006F30D9" w:rsidRPr="006F30D9" w:rsidRDefault="006F30D9" w:rsidP="006F30D9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F30D9" w:rsidRDefault="006F30D9" w:rsidP="00675162">
                      <w:pPr>
                        <w:pStyle w:val="Default"/>
                        <w:ind w:left="72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52D4D" w:rsidRDefault="00652D4D" w:rsidP="00675162">
                      <w:pPr>
                        <w:pStyle w:val="Default"/>
                        <w:ind w:firstLine="708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F30D9" w:rsidRDefault="006F30D9" w:rsidP="00675162">
                      <w:pPr>
                        <w:pStyle w:val="Default"/>
                        <w:ind w:firstLine="708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F30D9" w:rsidRDefault="006F30D9" w:rsidP="00675162">
                      <w:pPr>
                        <w:pStyle w:val="Default"/>
                        <w:ind w:firstLine="708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F30D9" w:rsidRDefault="006F30D9" w:rsidP="00675162">
                      <w:pPr>
                        <w:pStyle w:val="Default"/>
                        <w:ind w:firstLine="708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F30D9" w:rsidRDefault="006F30D9" w:rsidP="00675162">
                      <w:pPr>
                        <w:pStyle w:val="Default"/>
                        <w:ind w:firstLine="708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F30D9" w:rsidRDefault="006F30D9" w:rsidP="00675162">
                      <w:pPr>
                        <w:pStyle w:val="Default"/>
                        <w:ind w:firstLine="708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F30D9" w:rsidRDefault="006F30D9" w:rsidP="00675162">
                      <w:pPr>
                        <w:pStyle w:val="Default"/>
                        <w:ind w:firstLine="708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F30D9" w:rsidRDefault="006F30D9" w:rsidP="00675162">
                      <w:pPr>
                        <w:pStyle w:val="Default"/>
                        <w:ind w:firstLine="708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F30D9" w:rsidRDefault="006F30D9" w:rsidP="00675162">
                      <w:pPr>
                        <w:pStyle w:val="Default"/>
                        <w:ind w:firstLine="708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F30D9" w:rsidRDefault="006F30D9" w:rsidP="00675162">
                      <w:pPr>
                        <w:pStyle w:val="Default"/>
                        <w:ind w:firstLine="708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F30D9" w:rsidRPr="00652D4D" w:rsidRDefault="006F30D9" w:rsidP="00675162">
                      <w:pPr>
                        <w:pStyle w:val="Default"/>
                        <w:ind w:firstLine="708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7516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sonde </w:t>
      </w:r>
      <w:r w:rsidR="006F30D9">
        <w:rPr>
          <w:rFonts w:ascii="BabyMine Plump" w:hAnsi="BabyMine Plump"/>
          <w:color w:val="BFBFBF" w:themeColor="background1" w:themeShade="BF"/>
          <w:sz w:val="36"/>
          <w:szCs w:val="36"/>
        </w:rPr>
        <w:t>piézométrique</w:t>
      </w:r>
    </w:p>
    <w:p w:rsidR="00675162" w:rsidRPr="00C36B43" w:rsidRDefault="00675162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>IPAE</w:t>
      </w:r>
    </w:p>
    <w:p w:rsidR="00682482" w:rsidRDefault="00682482" w:rsidP="00675162"/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01" w:rsidRDefault="00AD1D01" w:rsidP="00DA3D8F">
      <w:r>
        <w:separator/>
      </w:r>
    </w:p>
  </w:endnote>
  <w:endnote w:type="continuationSeparator" w:id="0">
    <w:p w:rsidR="00AD1D01" w:rsidRDefault="00AD1D01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01" w:rsidRDefault="00AD1D01" w:rsidP="00DA3D8F">
      <w:r>
        <w:separator/>
      </w:r>
    </w:p>
  </w:footnote>
  <w:footnote w:type="continuationSeparator" w:id="0">
    <w:p w:rsidR="00AD1D01" w:rsidRDefault="00AD1D01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04C7"/>
    <w:multiLevelType w:val="hybridMultilevel"/>
    <w:tmpl w:val="CD7EEC80"/>
    <w:lvl w:ilvl="0" w:tplc="6D548E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EDD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2FA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4F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605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C0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7B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868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EC0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0194B"/>
    <w:multiLevelType w:val="hybridMultilevel"/>
    <w:tmpl w:val="138C67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5"/>
  </w:num>
  <w:num w:numId="9">
    <w:abstractNumId w:val="14"/>
  </w:num>
  <w:num w:numId="10">
    <w:abstractNumId w:val="21"/>
  </w:num>
  <w:num w:numId="11">
    <w:abstractNumId w:val="22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8"/>
  </w:num>
  <w:num w:numId="17">
    <w:abstractNumId w:val="11"/>
  </w:num>
  <w:num w:numId="18">
    <w:abstractNumId w:val="3"/>
  </w:num>
  <w:num w:numId="19">
    <w:abstractNumId w:val="12"/>
  </w:num>
  <w:num w:numId="20">
    <w:abstractNumId w:val="1"/>
  </w:num>
  <w:num w:numId="21">
    <w:abstractNumId w:val="19"/>
  </w:num>
  <w:num w:numId="22">
    <w:abstractNumId w:val="10"/>
  </w:num>
  <w:num w:numId="23">
    <w:abstractNumId w:val="26"/>
  </w:num>
  <w:num w:numId="24">
    <w:abstractNumId w:val="25"/>
  </w:num>
  <w:num w:numId="25">
    <w:abstractNumId w:val="23"/>
  </w:num>
  <w:num w:numId="26">
    <w:abstractNumId w:val="20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495"/>
    <w:rsid w:val="003B4547"/>
    <w:rsid w:val="003D4CAB"/>
    <w:rsid w:val="00421887"/>
    <w:rsid w:val="00432AA9"/>
    <w:rsid w:val="00444124"/>
    <w:rsid w:val="0045564E"/>
    <w:rsid w:val="00466782"/>
    <w:rsid w:val="004952DB"/>
    <w:rsid w:val="004C49A8"/>
    <w:rsid w:val="004D4772"/>
    <w:rsid w:val="004E2F0B"/>
    <w:rsid w:val="004F1513"/>
    <w:rsid w:val="00555D0F"/>
    <w:rsid w:val="005762CA"/>
    <w:rsid w:val="005E7EFE"/>
    <w:rsid w:val="00601998"/>
    <w:rsid w:val="00611BA1"/>
    <w:rsid w:val="00652D4D"/>
    <w:rsid w:val="00675162"/>
    <w:rsid w:val="00682482"/>
    <w:rsid w:val="00692D36"/>
    <w:rsid w:val="006A6E08"/>
    <w:rsid w:val="006C425B"/>
    <w:rsid w:val="006C6DA1"/>
    <w:rsid w:val="006F30D9"/>
    <w:rsid w:val="00710DC4"/>
    <w:rsid w:val="007222B0"/>
    <w:rsid w:val="00740DB1"/>
    <w:rsid w:val="00785466"/>
    <w:rsid w:val="007A2842"/>
    <w:rsid w:val="007C10E9"/>
    <w:rsid w:val="007E58C9"/>
    <w:rsid w:val="00806993"/>
    <w:rsid w:val="00860176"/>
    <w:rsid w:val="00860BE3"/>
    <w:rsid w:val="008A1876"/>
    <w:rsid w:val="008A65F7"/>
    <w:rsid w:val="008B1DD1"/>
    <w:rsid w:val="008C024C"/>
    <w:rsid w:val="008C4031"/>
    <w:rsid w:val="008C6EA1"/>
    <w:rsid w:val="008D2853"/>
    <w:rsid w:val="008D6D16"/>
    <w:rsid w:val="008E129C"/>
    <w:rsid w:val="00904D79"/>
    <w:rsid w:val="00924702"/>
    <w:rsid w:val="009302AA"/>
    <w:rsid w:val="00971C72"/>
    <w:rsid w:val="00987E9A"/>
    <w:rsid w:val="009B156F"/>
    <w:rsid w:val="00A52065"/>
    <w:rsid w:val="00AD1D01"/>
    <w:rsid w:val="00AE1D4E"/>
    <w:rsid w:val="00AE7E7C"/>
    <w:rsid w:val="00BB74C9"/>
    <w:rsid w:val="00BC1DAE"/>
    <w:rsid w:val="00BD17C4"/>
    <w:rsid w:val="00CA6097"/>
    <w:rsid w:val="00CC3A48"/>
    <w:rsid w:val="00D7671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D5A00"/>
    <w:rsid w:val="00F81246"/>
    <w:rsid w:val="00F967D0"/>
    <w:rsid w:val="00FA6EC7"/>
    <w:rsid w:val="00FC1440"/>
    <w:rsid w:val="00FC75F3"/>
    <w:rsid w:val="00FD28FF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7C6B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url=https%3A%2F%2Fwww.fransbonhomme.fr%2Fp-PA_41422-interrupteur_a_pression_d_air_ipae_wilo&amp;psig=AOvVaw2EXYAPMSzUTQGkdrbCgAK1&amp;ust=1593004858839000&amp;source=images&amp;cd=vfe&amp;ved=0CAIQjRxqFwoTCODrl9mDmOo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</cp:revision>
  <dcterms:created xsi:type="dcterms:W3CDTF">2020-07-07T14:31:00Z</dcterms:created>
  <dcterms:modified xsi:type="dcterms:W3CDTF">2020-07-07T15:50:00Z</dcterms:modified>
</cp:coreProperties>
</file>