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B35F4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B35F4F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4698780</wp:posOffset>
            </wp:positionH>
            <wp:positionV relativeFrom="paragraph">
              <wp:posOffset>253497</wp:posOffset>
            </wp:positionV>
            <wp:extent cx="1712595" cy="1344295"/>
            <wp:effectExtent l="0" t="0" r="0" b="8255"/>
            <wp:wrapSquare wrapText="bothSides"/>
            <wp:docPr id="1" name="Image 1" descr="C:\Users\Vergnolecy\Desktop\wilo41712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41712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2544" w:rsidRDefault="00785466" w:rsidP="00CA36C3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36C3"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coffret de commande</w:t>
      </w:r>
      <w:r w:rsidR="00CA36C3" w:rsidRPr="00C36B43">
        <w:rPr>
          <w:noProof/>
          <w:sz w:val="36"/>
          <w:szCs w:val="36"/>
          <w:lang w:eastAsia="fr-FR"/>
        </w:rPr>
        <w:t xml:space="preserve"> </w:t>
      </w:r>
    </w:p>
    <w:p w:rsidR="006C6DA1" w:rsidRPr="00FC1440" w:rsidRDefault="00270191" w:rsidP="005A3456">
      <w:pPr>
        <w:rPr>
          <w:sz w:val="52"/>
          <w:szCs w:val="52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-711709</wp:posOffset>
                </wp:positionH>
                <wp:positionV relativeFrom="paragraph">
                  <wp:posOffset>999490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F4F" w:rsidRDefault="00B35F4F" w:rsidP="00B35F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fonctionnement des pompes de relevage sera associé à un coffret de commande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MS-Lift.</w:t>
                            </w:r>
                          </w:p>
                          <w:p w:rsidR="00B35F4F" w:rsidRDefault="00B35F4F" w:rsidP="00B35F4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B35F4F" w:rsidRDefault="00B35F4F" w:rsidP="00B35F4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35F4F" w:rsidRPr="005A0177" w:rsidRDefault="00B35F4F" w:rsidP="00B35F4F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B35F4F" w:rsidRDefault="00B35F4F" w:rsidP="00B35F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5F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Gestion d’une ou deux pompes </w:t>
                            </w:r>
                            <w:r w:rsidR="00BC43EF" w:rsidRPr="00BC43E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submersibles </w:t>
                            </w:r>
                            <w:r w:rsidRPr="00B35F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 installation fixe : puisard inondé ou fosse sèche</w:t>
                            </w:r>
                          </w:p>
                          <w:p w:rsidR="00267AA9" w:rsidRPr="00B35F4F" w:rsidRDefault="00B35F4F" w:rsidP="00B35F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5F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Surveillance de niveau et protection moteur(s) contre les surintensités, les surcharges thermiques et la marche à sec.</w:t>
                            </w:r>
                          </w:p>
                          <w:p w:rsidR="00267AA9" w:rsidRPr="00267AA9" w:rsidRDefault="00267AA9" w:rsidP="00267AA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267AA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W</w:t>
                            </w:r>
                            <w:r w:rsidR="00B35F4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-CTRL-MS-L-1x4kW-DOL : c</w:t>
                            </w:r>
                            <w:r w:rsidRPr="00267AA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offret de comman</w:t>
                            </w:r>
                            <w:r w:rsidR="0027019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 pour le pilotage de 1 pompe s</w:t>
                            </w:r>
                            <w:r w:rsidRPr="00267AA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ubmersible jusqu'à 4 kW.</w:t>
                            </w:r>
                          </w:p>
                          <w:p w:rsidR="00267AA9" w:rsidRPr="00267AA9" w:rsidRDefault="00B35F4F" w:rsidP="00267AA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W-CTRL-MS-L-2x4kW-DOL : c</w:t>
                            </w:r>
                            <w:r w:rsidR="00267AA9" w:rsidRPr="00267AA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offret de commande pour le pilotage de 2 pompes submersibles jusqu'à 4 kW.</w:t>
                            </w:r>
                          </w:p>
                          <w:p w:rsidR="00C77C2D" w:rsidRPr="00267AA9" w:rsidRDefault="00C77C2D" w:rsidP="00267AA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B35F4F" w:rsidRPr="00B35F4F" w:rsidRDefault="00B35F4F" w:rsidP="00B35F4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 coffret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devra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répondre aux exigences suivantes : </w:t>
                            </w:r>
                          </w:p>
                          <w:p w:rsidR="00B35F4F" w:rsidRDefault="00B35F4F" w:rsidP="00C77C2D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Conforme aux normes EN50178, EN60204-1, EN60730-1, EN61000-6-2 et EN61000-6-3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64001" w:rsidRPr="00DD7DEE" w:rsidRDefault="00D64001" w:rsidP="00C77C2D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ambiante de 0°C à 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35F4F" w:rsidRPr="00DD7DEE" w:rsidRDefault="00B35F4F" w:rsidP="00C77C2D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Enveloppe IP54 résistante aux UV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35F4F" w:rsidRPr="00DD7DEE" w:rsidRDefault="00B35F4F" w:rsidP="00C77C2D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Protection complète des moteurs (surcharge et thermique + sondes thermiques PTO)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35F4F" w:rsidRPr="00DD7DEE" w:rsidRDefault="00B35F4F" w:rsidP="00C77C2D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Signalisation en fa</w:t>
                            </w:r>
                            <w:bookmarkStart w:id="0" w:name="_GoBack"/>
                            <w:bookmarkEnd w:id="0"/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çade par voyants LED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35F4F" w:rsidRPr="00DD7DEE" w:rsidRDefault="00B35F4F" w:rsidP="00C77C2D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Verrouillage possible des commandes du coffret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35F4F" w:rsidRPr="00F3644B" w:rsidRDefault="00B35F4F" w:rsidP="00C77C2D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3644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Protection antiblocage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35F4F" w:rsidRDefault="00B35F4F" w:rsidP="00C77C2D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3644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Détection de niveau par flotteur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35F4F" w:rsidRPr="00B35F4F" w:rsidRDefault="00B35F4F" w:rsidP="00B35F4F">
                            <w:pPr>
                              <w:pStyle w:val="Paragraphedeliste"/>
                              <w:ind w:left="144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77C2D" w:rsidRPr="00C77C2D" w:rsidRDefault="00C77C2D" w:rsidP="00C77C2D">
                            <w:pPr>
                              <w:spacing w:line="273" w:lineRule="auto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C77C2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Signalisation :</w:t>
                            </w:r>
                          </w:p>
                          <w:p w:rsidR="00C77C2D" w:rsidRPr="00C77C2D" w:rsidRDefault="00C77C2D" w:rsidP="00C77C2D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7C2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Voyant d’affichage sous tension, trop-plein, marche par pompe et défaut par pompe.</w:t>
                            </w:r>
                          </w:p>
                          <w:p w:rsidR="00C77C2D" w:rsidRPr="00C77C2D" w:rsidRDefault="00C77C2D" w:rsidP="00C77C2D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7C2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Voyant de mode automatique et mode manuel.</w:t>
                            </w:r>
                          </w:p>
                          <w:p w:rsidR="00C77C2D" w:rsidRPr="00C77C2D" w:rsidRDefault="00C77C2D" w:rsidP="00C77C2D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7C2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Affichage défaut thermique par pompe.</w:t>
                            </w:r>
                          </w:p>
                          <w:p w:rsidR="00C77C2D" w:rsidRPr="00C77C2D" w:rsidRDefault="00C77C2D" w:rsidP="00C77C2D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7C2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Alarme par vibreur.</w:t>
                            </w:r>
                          </w:p>
                          <w:p w:rsidR="00C77C2D" w:rsidRPr="00C77C2D" w:rsidRDefault="00C77C2D" w:rsidP="00C77C2D">
                            <w:pPr>
                              <w:spacing w:line="273" w:lineRule="auto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C77C2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Report :</w:t>
                            </w:r>
                          </w:p>
                          <w:p w:rsidR="00C77C2D" w:rsidRPr="00C77C2D" w:rsidRDefault="00C77C2D" w:rsidP="00C77C2D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7C2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 de défaut général et d’alarme.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6.05pt;margin-top:78.7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A2GutXlAAAADQEAAA8AAABkcnMvZG93bnJldi54bWxM&#10;j8FOwzAQRO9I/IO1SFxQ66S0pQlxqoJAlRA9tCC4OrEbR4nXUew2ga9nOcFtd2c0+yZbj7ZlZ937&#10;2qGAeBoB01g6VWMl4P3tebIC5oNEJVuHWsCX9rDOLy8ymSo34F6fD6FiFII+lQJMCF3KuS+NttJP&#10;XaeRtKPrrQy09hVXvRwo3LZ8FkVLbmWN9MHITj8aXTaHkxXQ3Dy8tB/b42uy4/X80xTD03ezEeL6&#10;atzcAwt6DH9m+MUndMiJqXAnVJ61AiZxPIvJS8ribg6MLEmS0FDQ5XaxWgLPM/6/Rf4DAAD//wMA&#10;UEsBAi0AFAAGAAgAAAAhALaDOJL+AAAA4QEAABMAAAAAAAAAAAAAAAAAAAAAAFtDb250ZW50X1R5&#10;cGVzXS54bWxQSwECLQAUAAYACAAAACEAOP0h/9YAAACUAQAACwAAAAAAAAAAAAAAAAAvAQAAX3Jl&#10;bHMvLnJlbHNQSwECLQAUAAYACAAAACEAXmHRgZcCAACIBQAADgAAAAAAAAAAAAAAAAAuAgAAZHJz&#10;L2Uyb0RvYy54bWxQSwECLQAUAAYACAAAACEADYa61eUAAAANAQAADwAAAAAAAAAAAAAAAADxBAAA&#10;ZHJzL2Rvd25yZXYueG1sUEsFBgAAAAAEAAQA8wAAAAMGAAAAAA=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B35F4F" w:rsidRDefault="00B35F4F" w:rsidP="00B35F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fonctionnement des pompes de relevage sera associé à un coffret de commande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MS-Lift.</w:t>
                      </w:r>
                    </w:p>
                    <w:p w:rsidR="00B35F4F" w:rsidRDefault="00B35F4F" w:rsidP="00B35F4F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B35F4F" w:rsidRDefault="00B35F4F" w:rsidP="00B35F4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35F4F" w:rsidRPr="005A0177" w:rsidRDefault="00B35F4F" w:rsidP="00B35F4F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B35F4F" w:rsidRDefault="00B35F4F" w:rsidP="00B35F4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B35F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Gestion d’une ou deux pompes </w:t>
                      </w:r>
                      <w:r w:rsidR="00BC43EF" w:rsidRPr="00BC43E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submersibles </w:t>
                      </w:r>
                      <w:r w:rsidRPr="00B35F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 installation fixe : puisard inondé ou fosse sèche</w:t>
                      </w:r>
                    </w:p>
                    <w:p w:rsidR="00267AA9" w:rsidRPr="00B35F4F" w:rsidRDefault="00B35F4F" w:rsidP="00B35F4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B35F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Surveillance de niveau et protection moteur(s) contre les surintensités, les surcharges thermiques et la marche à sec.</w:t>
                      </w:r>
                    </w:p>
                    <w:p w:rsidR="00267AA9" w:rsidRPr="00267AA9" w:rsidRDefault="00267AA9" w:rsidP="00267AA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267AA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W</w:t>
                      </w:r>
                      <w:r w:rsidR="00B35F4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-CTRL-MS-L-1x4kW-DOL : c</w:t>
                      </w:r>
                      <w:r w:rsidRPr="00267AA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offret de comman</w:t>
                      </w:r>
                      <w:r w:rsidR="00270191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 pour le pilotage de 1 pompe s</w:t>
                      </w:r>
                      <w:r w:rsidRPr="00267AA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ubmersible jusqu'à 4 kW.</w:t>
                      </w:r>
                    </w:p>
                    <w:p w:rsidR="00267AA9" w:rsidRPr="00267AA9" w:rsidRDefault="00B35F4F" w:rsidP="00267AA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W-CTRL-MS-L-2x4kW-DOL : c</w:t>
                      </w:r>
                      <w:r w:rsidR="00267AA9" w:rsidRPr="00267AA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offret de commande pour le pilotage de 2 pompes submersibles jusqu'à 4 kW.</w:t>
                      </w:r>
                    </w:p>
                    <w:p w:rsidR="00C77C2D" w:rsidRPr="00267AA9" w:rsidRDefault="00C77C2D" w:rsidP="00267AA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B35F4F" w:rsidRPr="00B35F4F" w:rsidRDefault="00B35F4F" w:rsidP="00B35F4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 coffret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devra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répondre aux exigences suivantes : </w:t>
                      </w:r>
                    </w:p>
                    <w:p w:rsidR="00B35F4F" w:rsidRDefault="00B35F4F" w:rsidP="00C77C2D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Conforme aux normes EN50178, EN60204-1, EN60730-1, EN61000-6-2 et EN61000-6-3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64001" w:rsidRPr="00DD7DEE" w:rsidRDefault="00D64001" w:rsidP="00C77C2D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ambiante de 0°C à 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B35F4F" w:rsidRPr="00DD7DEE" w:rsidRDefault="00B35F4F" w:rsidP="00C77C2D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Enveloppe IP54 résistante aux UV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35F4F" w:rsidRPr="00DD7DEE" w:rsidRDefault="00B35F4F" w:rsidP="00C77C2D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Protection complète des moteurs (surcharge et thermique + sondes thermiques PTO)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35F4F" w:rsidRPr="00DD7DEE" w:rsidRDefault="00B35F4F" w:rsidP="00C77C2D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Signalisation en fa</w:t>
                      </w:r>
                      <w:bookmarkStart w:id="1" w:name="_GoBack"/>
                      <w:bookmarkEnd w:id="1"/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çade par voyants LED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35F4F" w:rsidRPr="00DD7DEE" w:rsidRDefault="00B35F4F" w:rsidP="00C77C2D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Verrouillage possible des commandes du coffret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35F4F" w:rsidRPr="00F3644B" w:rsidRDefault="00B35F4F" w:rsidP="00C77C2D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3644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Protection antiblocage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35F4F" w:rsidRDefault="00B35F4F" w:rsidP="00C77C2D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3644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Détection de niveau par flotteur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35F4F" w:rsidRPr="00B35F4F" w:rsidRDefault="00B35F4F" w:rsidP="00B35F4F">
                      <w:pPr>
                        <w:pStyle w:val="Paragraphedeliste"/>
                        <w:ind w:left="144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C77C2D" w:rsidRPr="00C77C2D" w:rsidRDefault="00C77C2D" w:rsidP="00C77C2D">
                      <w:pPr>
                        <w:spacing w:line="273" w:lineRule="auto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C77C2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Signalisation :</w:t>
                      </w:r>
                    </w:p>
                    <w:p w:rsidR="00C77C2D" w:rsidRPr="00C77C2D" w:rsidRDefault="00C77C2D" w:rsidP="00C77C2D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C77C2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Voyant d’affichage sous tension, trop-plein, marche par pompe et défaut par pompe.</w:t>
                      </w:r>
                    </w:p>
                    <w:p w:rsidR="00C77C2D" w:rsidRPr="00C77C2D" w:rsidRDefault="00C77C2D" w:rsidP="00C77C2D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C77C2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Voyant de mode automatique et mode manuel.</w:t>
                      </w:r>
                    </w:p>
                    <w:p w:rsidR="00C77C2D" w:rsidRPr="00C77C2D" w:rsidRDefault="00C77C2D" w:rsidP="00C77C2D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C77C2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Affichage défaut thermique par pompe.</w:t>
                      </w:r>
                    </w:p>
                    <w:p w:rsidR="00C77C2D" w:rsidRPr="00C77C2D" w:rsidRDefault="00C77C2D" w:rsidP="00C77C2D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C77C2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Alarme par vibreur.</w:t>
                      </w:r>
                    </w:p>
                    <w:p w:rsidR="00C77C2D" w:rsidRPr="00C77C2D" w:rsidRDefault="00C77C2D" w:rsidP="00C77C2D">
                      <w:pPr>
                        <w:spacing w:line="273" w:lineRule="auto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C77C2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Report :</w:t>
                      </w:r>
                    </w:p>
                    <w:p w:rsidR="00C77C2D" w:rsidRPr="00C77C2D" w:rsidRDefault="00C77C2D" w:rsidP="00C77C2D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C77C2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 de défaut général et d’alarme.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A3456" w:rsidRPr="00CA36C3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="005A3456" w:rsidRPr="00CA36C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267AA9">
        <w:rPr>
          <w:rFonts w:ascii="BabyMine Plump" w:hAnsi="BabyMine Plump"/>
          <w:color w:val="BFBFBF" w:themeColor="background1" w:themeShade="BF"/>
          <w:sz w:val="36"/>
          <w:szCs w:val="36"/>
        </w:rPr>
        <w:t>MS</w:t>
      </w:r>
      <w:r w:rsidR="00CA36C3"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-Lift</w:t>
      </w: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05" w:rsidRDefault="00BC0505" w:rsidP="00DA3D8F">
      <w:r>
        <w:separator/>
      </w:r>
    </w:p>
  </w:endnote>
  <w:endnote w:type="continuationSeparator" w:id="0">
    <w:p w:rsidR="00BC0505" w:rsidRDefault="00BC0505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05" w:rsidRDefault="00BC0505" w:rsidP="00DA3D8F">
      <w:r>
        <w:separator/>
      </w:r>
    </w:p>
  </w:footnote>
  <w:footnote w:type="continuationSeparator" w:id="0">
    <w:p w:rsidR="00BC0505" w:rsidRDefault="00BC0505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518"/>
    <w:multiLevelType w:val="hybridMultilevel"/>
    <w:tmpl w:val="D792B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01F5E94"/>
    <w:multiLevelType w:val="hybridMultilevel"/>
    <w:tmpl w:val="4FAAB7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5462"/>
    <w:multiLevelType w:val="hybridMultilevel"/>
    <w:tmpl w:val="2F983D16"/>
    <w:lvl w:ilvl="0" w:tplc="2F82F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66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EA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2F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AC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63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86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5A60"/>
    <w:multiLevelType w:val="hybridMultilevel"/>
    <w:tmpl w:val="A25C4F26"/>
    <w:lvl w:ilvl="0" w:tplc="2F82F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66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EA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2F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AC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63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86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157A68"/>
    <w:multiLevelType w:val="hybridMultilevel"/>
    <w:tmpl w:val="5602ED0C"/>
    <w:lvl w:ilvl="0" w:tplc="1480F36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481DAA"/>
    <w:multiLevelType w:val="hybridMultilevel"/>
    <w:tmpl w:val="3BBE680E"/>
    <w:lvl w:ilvl="0" w:tplc="EEDAAE68">
      <w:start w:val="6"/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41BC1"/>
    <w:multiLevelType w:val="hybridMultilevel"/>
    <w:tmpl w:val="E8CC8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71330"/>
    <w:multiLevelType w:val="hybridMultilevel"/>
    <w:tmpl w:val="4FC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6F1B"/>
    <w:multiLevelType w:val="hybridMultilevel"/>
    <w:tmpl w:val="7B725206"/>
    <w:lvl w:ilvl="0" w:tplc="1480F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6DB051F"/>
    <w:multiLevelType w:val="hybridMultilevel"/>
    <w:tmpl w:val="6F60483E"/>
    <w:lvl w:ilvl="0" w:tplc="1480F3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5"/>
  </w:num>
  <w:num w:numId="5">
    <w:abstractNumId w:val="7"/>
  </w:num>
  <w:num w:numId="6">
    <w:abstractNumId w:val="27"/>
  </w:num>
  <w:num w:numId="7">
    <w:abstractNumId w:val="14"/>
  </w:num>
  <w:num w:numId="8">
    <w:abstractNumId w:val="4"/>
  </w:num>
  <w:num w:numId="9">
    <w:abstractNumId w:val="15"/>
  </w:num>
  <w:num w:numId="10">
    <w:abstractNumId w:val="23"/>
  </w:num>
  <w:num w:numId="11">
    <w:abstractNumId w:val="24"/>
  </w:num>
  <w:num w:numId="12">
    <w:abstractNumId w:val="16"/>
  </w:num>
  <w:num w:numId="13">
    <w:abstractNumId w:val="17"/>
  </w:num>
  <w:num w:numId="14">
    <w:abstractNumId w:val="10"/>
  </w:num>
  <w:num w:numId="15">
    <w:abstractNumId w:val="3"/>
  </w:num>
  <w:num w:numId="16">
    <w:abstractNumId w:val="8"/>
  </w:num>
  <w:num w:numId="17">
    <w:abstractNumId w:val="11"/>
  </w:num>
  <w:num w:numId="18">
    <w:abstractNumId w:val="2"/>
  </w:num>
  <w:num w:numId="19">
    <w:abstractNumId w:val="20"/>
  </w:num>
  <w:num w:numId="20">
    <w:abstractNumId w:val="6"/>
  </w:num>
  <w:num w:numId="21">
    <w:abstractNumId w:val="19"/>
  </w:num>
  <w:num w:numId="22">
    <w:abstractNumId w:val="12"/>
  </w:num>
  <w:num w:numId="23">
    <w:abstractNumId w:val="9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97F0A"/>
    <w:rsid w:val="001A0268"/>
    <w:rsid w:val="001C033F"/>
    <w:rsid w:val="00213812"/>
    <w:rsid w:val="00224F1B"/>
    <w:rsid w:val="00243E7B"/>
    <w:rsid w:val="00267AA9"/>
    <w:rsid w:val="00270191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F70AC"/>
    <w:rsid w:val="00421887"/>
    <w:rsid w:val="00421B0A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762CA"/>
    <w:rsid w:val="005A3456"/>
    <w:rsid w:val="005E7EFE"/>
    <w:rsid w:val="00611BA1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E1D4E"/>
    <w:rsid w:val="00AE7E7C"/>
    <w:rsid w:val="00B35F4F"/>
    <w:rsid w:val="00B62D76"/>
    <w:rsid w:val="00BB2544"/>
    <w:rsid w:val="00BB74C9"/>
    <w:rsid w:val="00BC0505"/>
    <w:rsid w:val="00BC43EF"/>
    <w:rsid w:val="00BD17C4"/>
    <w:rsid w:val="00C77C2D"/>
    <w:rsid w:val="00CA36C3"/>
    <w:rsid w:val="00D6400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665E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7</cp:revision>
  <dcterms:created xsi:type="dcterms:W3CDTF">2020-07-07T14:17:00Z</dcterms:created>
  <dcterms:modified xsi:type="dcterms:W3CDTF">2020-07-07T17:05:00Z</dcterms:modified>
</cp:coreProperties>
</file>