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DA3D8F">
      <w:pPr>
        <w:rPr>
          <w:rFonts w:ascii="BabyMine Plump" w:hAnsi="BabyMine Plump"/>
          <w:color w:val="BFBFBF" w:themeColor="background1" w:themeShade="BF"/>
          <w:sz w:val="68"/>
          <w:szCs w:val="68"/>
          <w:lang w:val="en-US"/>
        </w:rPr>
      </w:pPr>
      <w:r>
        <w:rPr>
          <w:rFonts w:ascii="BabyMine Plump" w:hAnsi="BabyMine Plump"/>
          <w:noProof/>
          <w:color w:val="FF0000"/>
          <w:sz w:val="48"/>
          <w:szCs w:val="48"/>
          <w:lang w:eastAsia="fr-FR"/>
        </w:rPr>
        <mc:AlternateContent>
          <mc:Choice Requires="wps">
            <w:drawing>
              <wp:anchor distT="0" distB="0" distL="114300" distR="114300" simplePos="0" relativeHeight="251659264" behindDoc="0" locked="0" layoutInCell="1" allowOverlap="1" wp14:anchorId="17491695" wp14:editId="69F40561">
                <wp:simplePos x="0" y="0"/>
                <wp:positionH relativeFrom="column">
                  <wp:posOffset>4426585</wp:posOffset>
                </wp:positionH>
                <wp:positionV relativeFrom="paragraph">
                  <wp:posOffset>-556895</wp:posOffset>
                </wp:positionV>
                <wp:extent cx="2038350" cy="2278380"/>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038350" cy="2278380"/>
                        </a:xfrm>
                        <a:prstGeom prst="rect">
                          <a:avLst/>
                        </a:prstGeom>
                        <a:solidFill>
                          <a:schemeClr val="lt1"/>
                        </a:solidFill>
                        <a:ln w="6350">
                          <a:noFill/>
                        </a:ln>
                      </wps:spPr>
                      <wps:txbx>
                        <w:txbxContent>
                          <w:p w:rsidR="00DA3D8F" w:rsidRDefault="00B57C45" w:rsidP="00DA3D8F">
                            <w:pPr>
                              <w:jc w:val="center"/>
                            </w:pPr>
                            <w:r>
                              <w:rPr>
                                <w:noProof/>
                                <w:lang w:eastAsia="fr-FR"/>
                              </w:rPr>
                              <w:drawing>
                                <wp:inline distT="0" distB="0" distL="0" distR="0" wp14:anchorId="55F71936" wp14:editId="228FB5D0">
                                  <wp:extent cx="1849120" cy="1283970"/>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a:extLst>
                                              <a:ext uri="{28A0092B-C50C-407E-A947-70E740481C1C}">
                                                <a14:useLocalDpi xmlns:a14="http://schemas.microsoft.com/office/drawing/2010/main" val="0"/>
                                              </a:ext>
                                            </a:extLst>
                                          </a:blip>
                                          <a:stretch>
                                            <a:fillRect/>
                                          </a:stretch>
                                        </pic:blipFill>
                                        <pic:spPr>
                                          <a:xfrm>
                                            <a:off x="0" y="0"/>
                                            <a:ext cx="1849120" cy="1283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91695" id="_x0000_t202" coordsize="21600,21600" o:spt="202" path="m,l,21600r21600,l21600,xe">
                <v:stroke joinstyle="miter"/>
                <v:path gradientshapeok="t" o:connecttype="rect"/>
              </v:shapetype>
              <v:shape id="Zone de texte 2" o:spid="_x0000_s1026" type="#_x0000_t202" style="position:absolute;margin-left:348.55pt;margin-top:-43.85pt;width:160.5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" fillcolor="white [3201]" stroked="f" strokeweight=".5pt">
                <v:textbox>
                  <w:txbxContent>
                    <w:p w:rsidR="00DA3D8F" w:rsidRDefault="00B57C45" w:rsidP="00DA3D8F">
                      <w:pPr>
                        <w:jc w:val="center"/>
                      </w:pPr>
                      <w:r>
                        <w:rPr>
                          <w:noProof/>
                          <w:lang w:eastAsia="fr-FR"/>
                        </w:rPr>
                        <w:drawing>
                          <wp:inline distT="0" distB="0" distL="0" distR="0" wp14:anchorId="55F71936" wp14:editId="228FB5D0">
                            <wp:extent cx="1849120" cy="1283970"/>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a:extLst>
                                        <a:ext uri="{28A0092B-C50C-407E-A947-70E740481C1C}">
                                          <a14:useLocalDpi xmlns:a14="http://schemas.microsoft.com/office/drawing/2010/main" val="0"/>
                                        </a:ext>
                                      </a:extLst>
                                    </a:blip>
                                    <a:stretch>
                                      <a:fillRect/>
                                    </a:stretch>
                                  </pic:blipFill>
                                  <pic:spPr>
                                    <a:xfrm>
                                      <a:off x="0" y="0"/>
                                      <a:ext cx="1849120" cy="1283970"/>
                                    </a:xfrm>
                                    <a:prstGeom prst="rect">
                                      <a:avLst/>
                                    </a:prstGeom>
                                  </pic:spPr>
                                </pic:pic>
                              </a:graphicData>
                            </a:graphic>
                          </wp:inline>
                        </w:drawing>
                      </w:r>
                    </w:p>
                  </w:txbxContent>
                </v:textbox>
              </v:shape>
            </w:pict>
          </mc:Fallback>
        </mc:AlternateContent>
      </w:r>
    </w:p>
    <w:p w:rsidR="00A244B5" w:rsidRDefault="00DA3D8F">
      <w:pPr>
        <w:rPr>
          <w:rFonts w:ascii="BabyMine Plump" w:hAnsi="BabyMine Plump"/>
          <w:color w:val="BFBFBF" w:themeColor="background1" w:themeShade="BF"/>
          <w:sz w:val="36"/>
          <w:szCs w:val="36"/>
          <w:lang w:val="en-US"/>
        </w:rPr>
      </w:pPr>
      <w:r w:rsidRPr="008E3EBF">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AD3485" w:rsidRDefault="00AD3485" w:rsidP="00AD3485">
                            <w:pPr>
                              <w:autoSpaceDE w:val="0"/>
                              <w:autoSpaceDN w:val="0"/>
                              <w:adjustRightInd w:val="0"/>
                              <w:rPr>
                                <w:rFonts w:asciiTheme="minorHAnsi" w:eastAsiaTheme="minorHAnsi" w:hAnsiTheme="minorHAnsi" w:cstheme="minorBidi"/>
                                <w:color w:val="000000"/>
                                <w:sz w:val="22"/>
                                <w:szCs w:val="22"/>
                              </w:rPr>
                            </w:pPr>
                            <w:r w:rsidRPr="00AD3485">
                              <w:rPr>
                                <w:rFonts w:asciiTheme="minorHAnsi" w:eastAsiaTheme="minorHAnsi" w:hAnsiTheme="minorHAnsi" w:cstheme="minorBidi"/>
                                <w:color w:val="000000"/>
                                <w:sz w:val="22"/>
                                <w:szCs w:val="22"/>
                              </w:rPr>
                              <w:t>Dédié aux réseaux à débit variable de chauffage et d’eau glacée, l</w:t>
                            </w:r>
                            <w:r>
                              <w:rPr>
                                <w:rFonts w:asciiTheme="minorHAnsi" w:eastAsiaTheme="minorHAnsi" w:hAnsiTheme="minorHAnsi" w:cstheme="minorBidi"/>
                                <w:color w:val="000000"/>
                                <w:sz w:val="22"/>
                                <w:szCs w:val="22"/>
                              </w:rPr>
                              <w:t xml:space="preserve">e groupe de pompes électroniques en cascade « SKID » </w:t>
                            </w:r>
                            <w:r w:rsidRPr="00AD3485">
                              <w:rPr>
                                <w:rFonts w:asciiTheme="minorHAnsi" w:eastAsiaTheme="minorHAnsi" w:hAnsiTheme="minorHAnsi" w:cstheme="minorBidi"/>
                                <w:color w:val="000000"/>
                                <w:sz w:val="22"/>
                                <w:szCs w:val="22"/>
                              </w:rPr>
                              <w:t xml:space="preserve">sera </w:t>
                            </w:r>
                            <w:r>
                              <w:rPr>
                                <w:rFonts w:asciiTheme="minorHAnsi" w:eastAsiaTheme="minorHAnsi" w:hAnsiTheme="minorHAnsi" w:cstheme="minorBidi"/>
                                <w:color w:val="000000"/>
                                <w:sz w:val="22"/>
                                <w:szCs w:val="22"/>
                              </w:rPr>
                              <w:t xml:space="preserve">de marque </w:t>
                            </w:r>
                            <w:proofErr w:type="spellStart"/>
                            <w:r>
                              <w:rPr>
                                <w:rFonts w:asciiTheme="minorHAnsi" w:eastAsiaTheme="minorHAnsi" w:hAnsiTheme="minorHAnsi" w:cstheme="minorBidi"/>
                                <w:color w:val="000000"/>
                                <w:sz w:val="22"/>
                                <w:szCs w:val="22"/>
                              </w:rPr>
                              <w:t>Wilo</w:t>
                            </w:r>
                            <w:proofErr w:type="spellEnd"/>
                            <w:r>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SiFlux</w:t>
                            </w:r>
                            <w:proofErr w:type="spellEnd"/>
                            <w:r>
                              <w:rPr>
                                <w:rFonts w:asciiTheme="minorHAnsi" w:eastAsiaTheme="minorHAnsi" w:hAnsiTheme="minorHAnsi" w:cstheme="minorBidi"/>
                                <w:color w:val="000000"/>
                                <w:sz w:val="22"/>
                                <w:szCs w:val="22"/>
                              </w:rPr>
                              <w:t xml:space="preserve">. </w:t>
                            </w:r>
                          </w:p>
                          <w:p w:rsidR="00466FB1" w:rsidRDefault="002643C4" w:rsidP="002643C4">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Garantie constructeur de 2 ans et </w:t>
                            </w:r>
                            <w:r w:rsidRPr="00341D62">
                              <w:rPr>
                                <w:rFonts w:asciiTheme="minorHAnsi" w:eastAsiaTheme="minorHAnsi" w:hAnsiTheme="minorHAnsi" w:cstheme="minorBidi"/>
                                <w:color w:val="000000"/>
                                <w:sz w:val="22"/>
                                <w:szCs w:val="22"/>
                                <w:lang w:eastAsia="en-US"/>
                              </w:rPr>
                              <w:t>mise en service par le fabricant.</w:t>
                            </w:r>
                          </w:p>
                          <w:p w:rsidR="00466FB1" w:rsidRDefault="00466FB1" w:rsidP="002643C4">
                            <w:pPr>
                              <w:pStyle w:val="NormalWeb"/>
                              <w:spacing w:before="0" w:beforeAutospacing="0" w:after="0" w:afterAutospacing="0"/>
                              <w:jc w:val="both"/>
                              <w:rPr>
                                <w:rFonts w:asciiTheme="minorHAnsi" w:eastAsiaTheme="minorHAnsi" w:hAnsiTheme="minorHAnsi" w:cstheme="minorBidi"/>
                                <w:color w:val="000000"/>
                                <w:sz w:val="22"/>
                                <w:szCs w:val="22"/>
                                <w:lang w:eastAsia="en-US"/>
                              </w:rPr>
                            </w:pPr>
                          </w:p>
                          <w:p w:rsidR="002813A1" w:rsidRDefault="00466FB1" w:rsidP="00466FB1">
                            <w:pPr>
                              <w:pStyle w:val="Sansinterligne"/>
                              <w:rPr>
                                <w:color w:val="000000"/>
                              </w:rPr>
                            </w:pPr>
                            <w:r>
                              <w:rPr>
                                <w:color w:val="000000"/>
                                <w:u w:val="single"/>
                              </w:rPr>
                              <w:t>Descriptif et fonctionnalités :</w:t>
                            </w:r>
                          </w:p>
                          <w:p w:rsidR="00280D67" w:rsidRPr="00280D67" w:rsidRDefault="00280D67" w:rsidP="002813A1">
                            <w:pPr>
                              <w:pStyle w:val="Sansinterligne"/>
                              <w:rPr>
                                <w:color w:val="000000"/>
                              </w:rPr>
                            </w:pPr>
                            <w:r w:rsidRPr="00280D67">
                              <w:rPr>
                                <w:color w:val="000000"/>
                              </w:rPr>
                              <w:t xml:space="preserve">Les systèmes multi-pompes à haut rendement </w:t>
                            </w:r>
                            <w:r w:rsidR="0084697E">
                              <w:rPr>
                                <w:color w:val="000000"/>
                              </w:rPr>
                              <w:t xml:space="preserve">WILO type </w:t>
                            </w:r>
                            <w:proofErr w:type="spellStart"/>
                            <w:r w:rsidR="0084697E">
                              <w:rPr>
                                <w:color w:val="000000"/>
                              </w:rPr>
                              <w:t>SiFlux</w:t>
                            </w:r>
                            <w:proofErr w:type="spellEnd"/>
                            <w:r>
                              <w:rPr>
                                <w:color w:val="000000"/>
                              </w:rPr>
                              <w:t xml:space="preserve"> sont </w:t>
                            </w:r>
                            <w:r w:rsidRPr="00280D67">
                              <w:rPr>
                                <w:color w:val="000000"/>
                              </w:rPr>
                              <w:t>entièrement automatiques et prêts à être branchés dans le</w:t>
                            </w:r>
                            <w:bookmarkStart w:id="0" w:name="_GoBack"/>
                            <w:bookmarkEnd w:id="0"/>
                            <w:r w:rsidRPr="00280D67">
                              <w:rPr>
                                <w:color w:val="000000"/>
                              </w:rPr>
                              <w:t xml:space="preserve">s installations de chauffage et de refroidissement à gros débits. </w:t>
                            </w:r>
                          </w:p>
                          <w:p w:rsidR="00280D67" w:rsidRPr="00280D67" w:rsidRDefault="00280D67" w:rsidP="00280D67">
                            <w:pPr>
                              <w:autoSpaceDE w:val="0"/>
                              <w:autoSpaceDN w:val="0"/>
                              <w:adjustRightInd w:val="0"/>
                              <w:rPr>
                                <w:rFonts w:asciiTheme="minorHAnsi" w:eastAsiaTheme="minorHAnsi" w:hAnsiTheme="minorHAnsi" w:cstheme="minorBidi"/>
                                <w:color w:val="000000"/>
                                <w:sz w:val="22"/>
                                <w:szCs w:val="22"/>
                              </w:rPr>
                            </w:pPr>
                            <w:r w:rsidRPr="00280D67">
                              <w:rPr>
                                <w:rFonts w:asciiTheme="minorHAnsi" w:eastAsiaTheme="minorHAnsi" w:hAnsiTheme="minorHAnsi" w:cstheme="minorBidi"/>
                                <w:color w:val="000000"/>
                                <w:sz w:val="22"/>
                                <w:szCs w:val="22"/>
                              </w:rPr>
                              <w:t xml:space="preserve">Grâce à son mode de fonctionnement en cascade, </w:t>
                            </w:r>
                            <w:r w:rsidR="002813A1">
                              <w:rPr>
                                <w:rFonts w:asciiTheme="minorHAnsi" w:eastAsiaTheme="minorHAnsi" w:hAnsiTheme="minorHAnsi" w:cstheme="minorBidi"/>
                                <w:color w:val="000000"/>
                                <w:sz w:val="22"/>
                                <w:szCs w:val="22"/>
                              </w:rPr>
                              <w:t xml:space="preserve">le </w:t>
                            </w:r>
                            <w:proofErr w:type="spellStart"/>
                            <w:r w:rsidR="0084697E">
                              <w:rPr>
                                <w:rFonts w:asciiTheme="minorHAnsi" w:eastAsiaTheme="minorHAnsi" w:hAnsiTheme="minorHAnsi" w:cstheme="minorBidi"/>
                                <w:color w:val="000000"/>
                                <w:sz w:val="22"/>
                                <w:szCs w:val="22"/>
                              </w:rPr>
                              <w:t>SiFlux</w:t>
                            </w:r>
                            <w:proofErr w:type="spellEnd"/>
                            <w:r w:rsidR="002813A1" w:rsidRPr="002813A1">
                              <w:rPr>
                                <w:rFonts w:asciiTheme="minorHAnsi" w:eastAsiaTheme="minorHAnsi" w:hAnsiTheme="minorHAnsi" w:cstheme="minorBidi"/>
                                <w:color w:val="000000"/>
                                <w:sz w:val="22"/>
                                <w:szCs w:val="22"/>
                              </w:rPr>
                              <w:t xml:space="preserve"> </w:t>
                            </w:r>
                            <w:r w:rsidRPr="00280D67">
                              <w:rPr>
                                <w:rFonts w:asciiTheme="minorHAnsi" w:eastAsiaTheme="minorHAnsi" w:hAnsiTheme="minorHAnsi" w:cstheme="minorBidi"/>
                                <w:color w:val="000000"/>
                                <w:sz w:val="22"/>
                                <w:szCs w:val="22"/>
                              </w:rPr>
                              <w:t>offre une alternative efficace aux grosses pompes, lourdes, encombrantes et énergivores. Son coffret de contrôle et de commande démarre, permute ou arrête les pompes et modifie la vitesse de rotation de la pompe principale jusqu’à ce que la consigne de delta pression entrée soit atteinte. Ainsi le temps de fonctionnement de chaque pompe est réduit, leur durée de vie est accrue, la consommation d’énergie électrique est considérablement réduite, le tout dans un confort acoustique optimal :</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ain de place en comparaison avec</w:t>
                            </w:r>
                            <w:r>
                              <w:rPr>
                                <w:rFonts w:asciiTheme="minorHAnsi" w:eastAsiaTheme="minorHAnsi" w:hAnsiTheme="minorHAnsi" w:cstheme="minorBidi"/>
                                <w:color w:val="000000"/>
                                <w:sz w:val="22"/>
                                <w:szCs w:val="22"/>
                                <w:lang w:eastAsia="en-US"/>
                              </w:rPr>
                              <w:t xml:space="preserve"> une solution pompes sur socle.</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P</w:t>
                            </w:r>
                            <w:r w:rsidRPr="00280D67">
                              <w:rPr>
                                <w:rFonts w:asciiTheme="minorHAnsi" w:eastAsiaTheme="minorHAnsi" w:hAnsiTheme="minorHAnsi" w:cstheme="minorBidi"/>
                                <w:color w:val="000000"/>
                                <w:sz w:val="22"/>
                                <w:szCs w:val="22"/>
                                <w:lang w:eastAsia="en-US"/>
                              </w:rPr>
                              <w:t>uissance totale installée réduite en comparaison avec une solution pompes sur socle</w:t>
                            </w:r>
                            <w:r>
                              <w:rPr>
                                <w:rFonts w:asciiTheme="minorHAnsi" w:eastAsiaTheme="minorHAnsi" w:hAnsiTheme="minorHAnsi" w:cstheme="minorBidi"/>
                                <w:color w:val="000000"/>
                                <w:sz w:val="22"/>
                                <w:szCs w:val="22"/>
                                <w:lang w:eastAsia="en-US"/>
                              </w:rPr>
                              <w:t>.</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estion de la cascade au meilleu</w:t>
                            </w:r>
                            <w:r>
                              <w:rPr>
                                <w:rFonts w:asciiTheme="minorHAnsi" w:eastAsiaTheme="minorHAnsi" w:hAnsiTheme="minorHAnsi" w:cstheme="minorBidi"/>
                                <w:color w:val="000000"/>
                                <w:sz w:val="22"/>
                                <w:szCs w:val="22"/>
                                <w:lang w:eastAsia="en-US"/>
                              </w:rPr>
                              <w:t>r point de rendement des pompes.</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ain de consommation électrique</w:t>
                            </w:r>
                            <w:r>
                              <w:rPr>
                                <w:rFonts w:asciiTheme="minorHAnsi" w:eastAsiaTheme="minorHAnsi" w:hAnsiTheme="minorHAnsi" w:cstheme="minorBidi"/>
                                <w:color w:val="000000"/>
                                <w:sz w:val="22"/>
                                <w:szCs w:val="22"/>
                                <w:lang w:eastAsia="en-US"/>
                              </w:rPr>
                              <w:t>.</w:t>
                            </w:r>
                          </w:p>
                          <w:p w:rsidR="002813A1" w:rsidRPr="00466FB1" w:rsidRDefault="00280D67" w:rsidP="00466FB1">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F</w:t>
                            </w:r>
                            <w:r w:rsidRPr="00280D67">
                              <w:rPr>
                                <w:rFonts w:asciiTheme="minorHAnsi" w:eastAsiaTheme="minorHAnsi" w:hAnsiTheme="minorHAnsi" w:cstheme="minorBidi"/>
                                <w:color w:val="000000"/>
                                <w:sz w:val="22"/>
                                <w:szCs w:val="22"/>
                                <w:lang w:eastAsia="en-US"/>
                              </w:rPr>
                              <w:t xml:space="preserve">acilité de maintenance accrue.  </w:t>
                            </w:r>
                          </w:p>
                          <w:p w:rsidR="00341D62" w:rsidRPr="00CC5C17" w:rsidRDefault="00341D62" w:rsidP="00341D62">
                            <w:pPr>
                              <w:pStyle w:val="NormalWeb"/>
                              <w:spacing w:before="0" w:beforeAutospacing="0" w:after="0" w:afterAutospacing="0"/>
                              <w:rPr>
                                <w:rFonts w:asciiTheme="minorHAnsi" w:eastAsiaTheme="minorHAnsi" w:hAnsiTheme="minorHAnsi" w:cstheme="minorBidi"/>
                                <w:color w:val="000000"/>
                                <w:sz w:val="22"/>
                                <w:szCs w:val="22"/>
                                <w:u w:val="single"/>
                                <w:lang w:eastAsia="en-US"/>
                              </w:rPr>
                            </w:pPr>
                            <w:r w:rsidRPr="00CC5C17">
                              <w:rPr>
                                <w:rFonts w:asciiTheme="minorHAnsi" w:eastAsiaTheme="minorHAnsi" w:hAnsiTheme="minorHAnsi" w:cstheme="minorBidi"/>
                                <w:color w:val="000000"/>
                                <w:sz w:val="22"/>
                                <w:szCs w:val="22"/>
                                <w:u w:val="single"/>
                                <w:lang w:eastAsia="en-US"/>
                              </w:rPr>
                              <w:t xml:space="preserve">Module compact pré-monté comprenant : </w:t>
                            </w:r>
                          </w:p>
                          <w:p w:rsidR="00280D67"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sidRPr="00B0348A">
                              <w:rPr>
                                <w:rFonts w:asciiTheme="minorHAnsi" w:eastAsiaTheme="minorHAnsi" w:hAnsiTheme="minorHAnsi" w:cstheme="minorBidi"/>
                                <w:color w:val="000000"/>
                                <w:sz w:val="22"/>
                                <w:szCs w:val="22"/>
                                <w:lang w:eastAsia="en-US"/>
                              </w:rPr>
                              <w:t xml:space="preserve">Ensemble monobloc livré </w:t>
                            </w:r>
                            <w:proofErr w:type="spellStart"/>
                            <w:r>
                              <w:rPr>
                                <w:rFonts w:asciiTheme="minorHAnsi" w:eastAsiaTheme="minorHAnsi" w:hAnsiTheme="minorHAnsi" w:cstheme="minorBidi"/>
                                <w:color w:val="000000"/>
                                <w:sz w:val="22"/>
                                <w:szCs w:val="22"/>
                                <w:lang w:eastAsia="en-US"/>
                              </w:rPr>
                              <w:t>prémont</w:t>
                            </w:r>
                            <w:r w:rsidRPr="00B0348A">
                              <w:rPr>
                                <w:rFonts w:asciiTheme="minorHAnsi" w:eastAsiaTheme="minorHAnsi" w:hAnsiTheme="minorHAnsi" w:cstheme="minorBidi"/>
                                <w:color w:val="000000"/>
                                <w:sz w:val="22"/>
                                <w:szCs w:val="22"/>
                                <w:lang w:eastAsia="en-US"/>
                              </w:rPr>
                              <w:t>é</w:t>
                            </w:r>
                            <w:proofErr w:type="spellEnd"/>
                            <w:r w:rsidRPr="00B0348A">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sur châssis avec plots anti-vibratile</w:t>
                            </w:r>
                            <w:r w:rsidR="00AA39FA">
                              <w:rPr>
                                <w:rFonts w:asciiTheme="minorHAnsi" w:eastAsiaTheme="minorHAnsi" w:hAnsiTheme="minorHAnsi" w:cstheme="minorBidi"/>
                                <w:color w:val="000000"/>
                                <w:sz w:val="22"/>
                                <w:szCs w:val="22"/>
                                <w:lang w:eastAsia="en-US"/>
                              </w:rPr>
                              <w:t>.</w:t>
                            </w:r>
                          </w:p>
                          <w:p w:rsidR="007C68FC" w:rsidRPr="00280D67"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Collecteurs galvanisés</w:t>
                            </w:r>
                            <w:r w:rsidR="00AA39FA">
                              <w:rPr>
                                <w:rFonts w:asciiTheme="minorHAnsi" w:eastAsiaTheme="minorHAnsi" w:hAnsiTheme="minorHAnsi" w:cstheme="minorBidi"/>
                                <w:color w:val="000000"/>
                                <w:sz w:val="22"/>
                                <w:szCs w:val="22"/>
                                <w:lang w:eastAsia="en-US"/>
                              </w:rPr>
                              <w:t>.</w:t>
                            </w:r>
                          </w:p>
                          <w:p w:rsidR="007C68FC" w:rsidRPr="00B0348A"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Vannes d’isolement à l’aspiration et au retour</w:t>
                            </w:r>
                            <w:r w:rsidR="00AA39FA">
                              <w:rPr>
                                <w:rFonts w:asciiTheme="minorHAnsi" w:eastAsiaTheme="minorHAnsi" w:hAnsiTheme="minorHAnsi" w:cstheme="minorBidi"/>
                                <w:color w:val="000000"/>
                                <w:sz w:val="22"/>
                                <w:szCs w:val="22"/>
                                <w:lang w:eastAsia="en-US"/>
                              </w:rPr>
                              <w:t>.</w:t>
                            </w:r>
                          </w:p>
                          <w:p w:rsidR="007C68FC" w:rsidRPr="00B0348A"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Clapet anti retour à double battants pour chaque pompe</w:t>
                            </w:r>
                            <w:r w:rsidR="00AA39FA">
                              <w:rPr>
                                <w:rFonts w:asciiTheme="minorHAnsi" w:eastAsiaTheme="minorHAnsi" w:hAnsiTheme="minorHAnsi" w:cstheme="minorBidi"/>
                                <w:color w:val="000000"/>
                                <w:sz w:val="22"/>
                                <w:szCs w:val="22"/>
                                <w:lang w:eastAsia="en-US"/>
                              </w:rPr>
                              <w:t>.</w:t>
                            </w:r>
                          </w:p>
                          <w:p w:rsidR="007C68FC" w:rsidRPr="007C68FC"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Capteur de pression différentiel</w:t>
                            </w:r>
                            <w:r w:rsidR="00AA39FA">
                              <w:rPr>
                                <w:rFonts w:asciiTheme="minorHAnsi" w:eastAsiaTheme="minorHAnsi" w:hAnsiTheme="minorHAnsi" w:cstheme="minorBidi"/>
                                <w:color w:val="000000"/>
                                <w:sz w:val="22"/>
                                <w:szCs w:val="22"/>
                                <w:lang w:eastAsia="en-US"/>
                              </w:rPr>
                              <w:t>.</w:t>
                            </w:r>
                          </w:p>
                          <w:p w:rsidR="00280D67" w:rsidRPr="00B0348A"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3 ou 4 pompes </w:t>
                            </w:r>
                            <w:r w:rsidRPr="00280D67">
                              <w:rPr>
                                <w:rFonts w:asciiTheme="minorHAnsi" w:eastAsiaTheme="minorHAnsi" w:hAnsiTheme="minorHAnsi" w:cstheme="minorBidi"/>
                                <w:color w:val="000000"/>
                                <w:sz w:val="22"/>
                                <w:szCs w:val="22"/>
                                <w:lang w:eastAsia="en-US"/>
                              </w:rPr>
                              <w:t xml:space="preserve">pilotées par un coffret </w:t>
                            </w:r>
                            <w:r w:rsidR="007C68FC">
                              <w:rPr>
                                <w:rFonts w:asciiTheme="minorHAnsi" w:eastAsiaTheme="minorHAnsi" w:hAnsiTheme="minorHAnsi" w:cstheme="minorBidi"/>
                                <w:color w:val="000000"/>
                                <w:sz w:val="22"/>
                                <w:szCs w:val="22"/>
                                <w:lang w:eastAsia="en-US"/>
                              </w:rPr>
                              <w:t>de commande</w:t>
                            </w:r>
                            <w:r w:rsidR="00AA39FA">
                              <w:rPr>
                                <w:rFonts w:asciiTheme="minorHAnsi" w:eastAsiaTheme="minorHAnsi" w:hAnsiTheme="minorHAnsi" w:cstheme="minorBidi"/>
                                <w:color w:val="000000"/>
                                <w:sz w:val="22"/>
                                <w:szCs w:val="22"/>
                                <w:lang w:eastAsia="en-US"/>
                              </w:rPr>
                              <w:t>.</w:t>
                            </w:r>
                            <w:r>
                              <w:rPr>
                                <w:rFonts w:asciiTheme="minorHAnsi" w:eastAsiaTheme="minorHAnsi" w:hAnsiTheme="minorHAnsi" w:cstheme="minorBidi"/>
                                <w:color w:val="000000"/>
                                <w:sz w:val="22"/>
                                <w:szCs w:val="22"/>
                                <w:lang w:eastAsia="en-US"/>
                              </w:rPr>
                              <w:t xml:space="preserve"> </w:t>
                            </w:r>
                          </w:p>
                          <w:p w:rsidR="00280D67"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Coffret de commande type W</w:t>
                            </w:r>
                            <w:r w:rsidRPr="00941BAD">
                              <w:rPr>
                                <w:rFonts w:asciiTheme="minorHAnsi" w:eastAsiaTheme="minorHAnsi" w:hAnsiTheme="minorHAnsi" w:cstheme="minorBidi"/>
                                <w:color w:val="000000"/>
                                <w:sz w:val="22"/>
                                <w:szCs w:val="22"/>
                                <w:lang w:eastAsia="en-US"/>
                              </w:rPr>
                              <w:t xml:space="preserve">-CTRL </w:t>
                            </w:r>
                            <w:proofErr w:type="spellStart"/>
                            <w:r w:rsidRPr="00941BAD">
                              <w:rPr>
                                <w:rFonts w:asciiTheme="minorHAnsi" w:eastAsiaTheme="minorHAnsi" w:hAnsiTheme="minorHAnsi" w:cstheme="minorBidi"/>
                                <w:color w:val="000000"/>
                                <w:sz w:val="22"/>
                                <w:szCs w:val="22"/>
                                <w:lang w:eastAsia="en-US"/>
                              </w:rPr>
                              <w:t>SC</w:t>
                            </w:r>
                            <w:r w:rsidR="008E3EBF">
                              <w:rPr>
                                <w:rFonts w:asciiTheme="minorHAnsi" w:eastAsiaTheme="minorHAnsi" w:hAnsiTheme="minorHAnsi" w:cstheme="minorBidi"/>
                                <w:color w:val="000000"/>
                                <w:sz w:val="22"/>
                                <w:szCs w:val="22"/>
                                <w:lang w:eastAsia="en-US"/>
                              </w:rPr>
                              <w:t>e</w:t>
                            </w:r>
                            <w:proofErr w:type="spellEnd"/>
                            <w:r w:rsidR="009C5755">
                              <w:rPr>
                                <w:rFonts w:asciiTheme="minorHAnsi" w:eastAsiaTheme="minorHAnsi" w:hAnsiTheme="minorHAnsi" w:cstheme="minorBidi"/>
                                <w:color w:val="000000"/>
                                <w:sz w:val="22"/>
                                <w:szCs w:val="22"/>
                                <w:lang w:eastAsia="en-US"/>
                              </w:rPr>
                              <w:t>.</w:t>
                            </w:r>
                            <w:r>
                              <w:rPr>
                                <w:rFonts w:asciiTheme="minorHAnsi" w:eastAsiaTheme="minorHAnsi" w:hAnsiTheme="minorHAnsi" w:cstheme="minorBidi"/>
                                <w:color w:val="000000"/>
                                <w:sz w:val="22"/>
                                <w:szCs w:val="22"/>
                                <w:lang w:eastAsia="en-US"/>
                              </w:rPr>
                              <w:t xml:space="preserve"> </w:t>
                            </w:r>
                          </w:p>
                          <w:p w:rsidR="007C68FC" w:rsidRPr="00941BAD" w:rsidRDefault="007C68FC" w:rsidP="007C68FC">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sidRPr="00941BAD">
                              <w:rPr>
                                <w:rFonts w:asciiTheme="minorHAnsi" w:eastAsiaTheme="minorHAnsi" w:hAnsiTheme="minorHAnsi" w:cstheme="minorBidi"/>
                                <w:color w:val="000000"/>
                                <w:sz w:val="22"/>
                                <w:szCs w:val="22"/>
                                <w:lang w:eastAsia="en-US"/>
                              </w:rPr>
                              <w:t>La gestion de la cascade de</w:t>
                            </w:r>
                            <w:r>
                              <w:rPr>
                                <w:rFonts w:asciiTheme="minorHAnsi" w:eastAsiaTheme="minorHAnsi" w:hAnsiTheme="minorHAnsi" w:cstheme="minorBidi"/>
                                <w:color w:val="000000"/>
                                <w:sz w:val="22"/>
                                <w:szCs w:val="22"/>
                                <w:lang w:eastAsia="en-US"/>
                              </w:rPr>
                              <w:t>s pompes se fera au travers de ce</w:t>
                            </w:r>
                            <w:r w:rsidRPr="00941BAD">
                              <w:rPr>
                                <w:rFonts w:asciiTheme="minorHAnsi" w:eastAsiaTheme="minorHAnsi" w:hAnsiTheme="minorHAnsi" w:cstheme="minorBidi"/>
                                <w:color w:val="000000"/>
                                <w:sz w:val="22"/>
                                <w:szCs w:val="22"/>
                                <w:lang w:eastAsia="en-US"/>
                              </w:rPr>
                              <w:t xml:space="preserve"> coffret de commande associé </w:t>
                            </w:r>
                            <w:r>
                              <w:rPr>
                                <w:rFonts w:asciiTheme="minorHAnsi" w:eastAsiaTheme="minorHAnsi" w:hAnsiTheme="minorHAnsi" w:cstheme="minorBidi"/>
                                <w:color w:val="000000"/>
                                <w:sz w:val="22"/>
                                <w:szCs w:val="22"/>
                                <w:lang w:eastAsia="en-US"/>
                              </w:rPr>
                              <w:t>au</w:t>
                            </w:r>
                            <w:r w:rsidRPr="00941BAD">
                              <w:rPr>
                                <w:rFonts w:asciiTheme="minorHAnsi" w:eastAsiaTheme="minorHAnsi" w:hAnsiTheme="minorHAnsi" w:cstheme="minorBidi"/>
                                <w:color w:val="000000"/>
                                <w:sz w:val="22"/>
                                <w:szCs w:val="22"/>
                                <w:lang w:eastAsia="en-US"/>
                              </w:rPr>
                              <w:t xml:space="preserve"> capteur de pression différentiel pour </w:t>
                            </w:r>
                            <w:r>
                              <w:rPr>
                                <w:rFonts w:asciiTheme="minorHAnsi" w:eastAsiaTheme="minorHAnsi" w:hAnsiTheme="minorHAnsi" w:cstheme="minorBidi"/>
                                <w:color w:val="000000"/>
                                <w:sz w:val="22"/>
                                <w:szCs w:val="22"/>
                                <w:lang w:eastAsia="en-US"/>
                              </w:rPr>
                              <w:t xml:space="preserve">permettre une régulation en </w:t>
                            </w:r>
                            <w:r>
                              <w:rPr>
                                <w:rFonts w:asciiTheme="minorHAnsi" w:eastAsiaTheme="minorHAnsi" w:hAnsiTheme="minorHAnsi" w:cstheme="minorBidi"/>
                                <w:color w:val="000000"/>
                                <w:sz w:val="22"/>
                                <w:szCs w:val="22"/>
                              </w:rPr>
                              <w:t xml:space="preserve">différentiel de pression, </w:t>
                            </w:r>
                            <w:r>
                              <w:rPr>
                                <w:rFonts w:asciiTheme="minorHAnsi" w:eastAsiaTheme="minorHAnsi" w:hAnsiTheme="minorHAnsi" w:cstheme="minorHAnsi"/>
                                <w:color w:val="000000"/>
                                <w:sz w:val="22"/>
                                <w:szCs w:val="22"/>
                              </w:rPr>
                              <w:t>∆</w:t>
                            </w:r>
                            <w:r>
                              <w:rPr>
                                <w:rFonts w:asciiTheme="minorHAnsi" w:eastAsiaTheme="minorHAnsi" w:hAnsiTheme="minorHAnsi" w:cstheme="minorBidi"/>
                                <w:color w:val="000000"/>
                                <w:sz w:val="22"/>
                                <w:szCs w:val="22"/>
                              </w:rPr>
                              <w:t>p.</w:t>
                            </w:r>
                            <w:r w:rsidR="00AA39FA">
                              <w:rPr>
                                <w:rFonts w:asciiTheme="minorHAnsi" w:eastAsiaTheme="minorHAnsi" w:hAnsiTheme="minorHAnsi" w:cstheme="minorBidi"/>
                                <w:color w:val="000000"/>
                                <w:sz w:val="22"/>
                                <w:szCs w:val="22"/>
                              </w:rPr>
                              <w:t xml:space="preserve"> </w:t>
                            </w:r>
                            <w:r w:rsidR="00AA39FA">
                              <w:rPr>
                                <w:rFonts w:asciiTheme="minorHAnsi" w:eastAsiaTheme="minorHAnsi" w:hAnsiTheme="minorHAnsi" w:cstheme="minorBidi"/>
                                <w:color w:val="000000"/>
                                <w:sz w:val="22"/>
                                <w:szCs w:val="22"/>
                                <w:lang w:eastAsia="en-US"/>
                              </w:rPr>
                              <w:t>Le coffret</w:t>
                            </w:r>
                            <w:r w:rsidR="00AA39FA" w:rsidRPr="00280D67">
                              <w:rPr>
                                <w:rFonts w:asciiTheme="minorHAnsi" w:eastAsiaTheme="minorHAnsi" w:hAnsiTheme="minorHAnsi" w:cstheme="minorBidi"/>
                                <w:color w:val="000000"/>
                                <w:sz w:val="22"/>
                                <w:szCs w:val="22"/>
                                <w:lang w:eastAsia="en-US"/>
                              </w:rPr>
                              <w:t xml:space="preserve"> assure également la protection des pompes</w:t>
                            </w:r>
                            <w:r w:rsidR="00AA39FA">
                              <w:rPr>
                                <w:rFonts w:asciiTheme="minorHAnsi" w:eastAsiaTheme="minorHAnsi" w:hAnsiTheme="minorHAnsi" w:cstheme="minorBidi"/>
                                <w:color w:val="000000"/>
                                <w:sz w:val="22"/>
                                <w:szCs w:val="22"/>
                                <w:lang w:eastAsia="en-US"/>
                              </w:rPr>
                              <w:t>.</w:t>
                            </w:r>
                          </w:p>
                          <w:p w:rsidR="008E3EBF" w:rsidRDefault="007C68FC" w:rsidP="007C68FC">
                            <w:pPr>
                              <w:pStyle w:val="NormalWeb"/>
                              <w:spacing w:before="0" w:beforeAutospacing="0" w:after="0" w:afterAutospacing="0"/>
                              <w:rPr>
                                <w:rFonts w:asciiTheme="minorHAnsi" w:eastAsiaTheme="minorHAnsi" w:hAnsiTheme="minorHAnsi" w:cstheme="minorBidi"/>
                                <w:color w:val="000000"/>
                                <w:sz w:val="22"/>
                                <w:szCs w:val="22"/>
                                <w:lang w:eastAsia="en-US"/>
                              </w:rPr>
                            </w:pPr>
                            <w:r w:rsidRPr="00B0348A">
                              <w:rPr>
                                <w:rFonts w:asciiTheme="minorHAnsi" w:eastAsiaTheme="minorHAnsi" w:hAnsiTheme="minorHAnsi" w:cstheme="minorBidi"/>
                                <w:color w:val="000000"/>
                                <w:sz w:val="22"/>
                                <w:szCs w:val="22"/>
                                <w:lang w:eastAsia="en-US"/>
                              </w:rPr>
                              <w:t>Le coffret de commande permettra d’accompagner les variations de débit d</w:t>
                            </w:r>
                            <w:r>
                              <w:rPr>
                                <w:rFonts w:asciiTheme="minorHAnsi" w:eastAsiaTheme="minorHAnsi" w:hAnsiTheme="minorHAnsi" w:cstheme="minorBidi"/>
                                <w:color w:val="000000"/>
                                <w:sz w:val="22"/>
                                <w:szCs w:val="22"/>
                                <w:lang w:eastAsia="en-US"/>
                              </w:rPr>
                              <w:t>u réseau tout en régulant la hauteur manométrique</w:t>
                            </w:r>
                            <w:r w:rsidRPr="00B0348A">
                              <w:rPr>
                                <w:rFonts w:asciiTheme="minorHAnsi" w:eastAsiaTheme="minorHAnsi" w:hAnsiTheme="minorHAnsi" w:cstheme="minorBidi"/>
                                <w:color w:val="000000"/>
                                <w:sz w:val="22"/>
                                <w:szCs w:val="22"/>
                                <w:lang w:eastAsia="en-US"/>
                              </w:rPr>
                              <w:t xml:space="preserve">. Le choix des fonctions et les valeurs de réglage sont directement lisibles sur l’écran du coffret. </w:t>
                            </w:r>
                          </w:p>
                          <w:p w:rsidR="00341D62" w:rsidRPr="00CC5C17" w:rsidRDefault="00341D62" w:rsidP="00341D62">
                            <w:pPr>
                              <w:pStyle w:val="NormalWeb"/>
                              <w:spacing w:before="0" w:beforeAutospacing="0" w:after="0" w:afterAutospacing="0"/>
                              <w:jc w:val="both"/>
                              <w:rPr>
                                <w:rFonts w:asciiTheme="minorHAnsi" w:eastAsiaTheme="minorHAnsi" w:hAnsiTheme="minorHAnsi" w:cstheme="minorBidi"/>
                                <w:color w:val="000000"/>
                                <w:sz w:val="22"/>
                                <w:szCs w:val="22"/>
                                <w:u w:val="single"/>
                                <w:lang w:eastAsia="en-US"/>
                              </w:rPr>
                            </w:pPr>
                            <w:r w:rsidRPr="00CC5C17">
                              <w:rPr>
                                <w:rFonts w:asciiTheme="minorHAnsi" w:eastAsiaTheme="minorHAnsi" w:hAnsiTheme="minorHAnsi" w:cstheme="minorBidi"/>
                                <w:color w:val="000000"/>
                                <w:sz w:val="22"/>
                                <w:szCs w:val="22"/>
                                <w:u w:val="single"/>
                                <w:lang w:eastAsia="en-US"/>
                              </w:rPr>
                              <w:t xml:space="preserve">De manière générale le </w:t>
                            </w:r>
                            <w:r w:rsidR="007C68FC" w:rsidRPr="00CC5C17">
                              <w:rPr>
                                <w:rFonts w:asciiTheme="minorHAnsi" w:eastAsiaTheme="minorHAnsi" w:hAnsiTheme="minorHAnsi" w:cstheme="minorBidi"/>
                                <w:color w:val="000000"/>
                                <w:sz w:val="22"/>
                                <w:szCs w:val="22"/>
                                <w:u w:val="single"/>
                                <w:lang w:eastAsia="en-US"/>
                              </w:rPr>
                              <w:t xml:space="preserve">groupe de pompe </w:t>
                            </w:r>
                            <w:r w:rsidRPr="00CC5C17">
                              <w:rPr>
                                <w:rFonts w:asciiTheme="minorHAnsi" w:eastAsiaTheme="minorHAnsi" w:hAnsiTheme="minorHAnsi" w:cstheme="minorBidi"/>
                                <w:color w:val="000000"/>
                                <w:sz w:val="22"/>
                                <w:szCs w:val="22"/>
                                <w:u w:val="single"/>
                                <w:lang w:eastAsia="en-US"/>
                              </w:rPr>
                              <w:t xml:space="preserve">devra répondre aux exigences suivantes : </w:t>
                            </w:r>
                          </w:p>
                          <w:p w:rsidR="007C68FC" w:rsidRDefault="007C68FC" w:rsidP="007C68FC">
                            <w:pPr>
                              <w:pStyle w:val="Paragraphedeliste"/>
                              <w:numPr>
                                <w:ilvl w:val="0"/>
                                <w:numId w:val="5"/>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w:t>
                            </w:r>
                            <w:r w:rsidRPr="002F7CA1">
                              <w:rPr>
                                <w:rFonts w:asciiTheme="minorHAnsi" w:eastAsiaTheme="minorHAnsi" w:hAnsiTheme="minorHAnsi" w:cstheme="minorBidi"/>
                                <w:color w:val="000000"/>
                                <w:sz w:val="22"/>
                                <w:szCs w:val="22"/>
                              </w:rPr>
                              <w:t>e</w:t>
                            </w:r>
                            <w:r w:rsidR="00E94372">
                              <w:rPr>
                                <w:rFonts w:asciiTheme="minorHAnsi" w:eastAsiaTheme="minorHAnsi" w:hAnsiTheme="minorHAnsi" w:cstheme="minorBidi"/>
                                <w:color w:val="000000"/>
                                <w:sz w:val="22"/>
                                <w:szCs w:val="22"/>
                              </w:rPr>
                              <w:t xml:space="preserve">mpérature du fluide de -20°C à </w:t>
                            </w:r>
                            <w:r w:rsidRPr="002F7CA1">
                              <w:rPr>
                                <w:rFonts w:asciiTheme="minorHAnsi" w:eastAsiaTheme="minorHAnsi" w:hAnsiTheme="minorHAnsi" w:cstheme="minorBidi"/>
                                <w:color w:val="000000"/>
                                <w:sz w:val="22"/>
                                <w:szCs w:val="22"/>
                              </w:rPr>
                              <w:t>1</w:t>
                            </w:r>
                            <w:r>
                              <w:rPr>
                                <w:rFonts w:asciiTheme="minorHAnsi" w:eastAsiaTheme="minorHAnsi" w:hAnsiTheme="minorHAnsi" w:cstheme="minorBidi"/>
                                <w:color w:val="000000"/>
                                <w:sz w:val="22"/>
                                <w:szCs w:val="22"/>
                              </w:rPr>
                              <w:t>2</w:t>
                            </w:r>
                            <w:r w:rsidRPr="002F7CA1">
                              <w:rPr>
                                <w:rFonts w:asciiTheme="minorHAnsi" w:eastAsiaTheme="minorHAnsi" w:hAnsiTheme="minorHAnsi" w:cstheme="minorBidi"/>
                                <w:color w:val="000000"/>
                                <w:sz w:val="22"/>
                                <w:szCs w:val="22"/>
                              </w:rPr>
                              <w:t>0°C</w:t>
                            </w:r>
                            <w:r>
                              <w:rPr>
                                <w:rFonts w:asciiTheme="minorHAnsi" w:eastAsiaTheme="minorHAnsi" w:hAnsiTheme="minorHAnsi" w:cstheme="minorBidi"/>
                                <w:color w:val="000000"/>
                                <w:sz w:val="22"/>
                                <w:szCs w:val="22"/>
                              </w:rPr>
                              <w:t>.</w:t>
                            </w:r>
                          </w:p>
                          <w:p w:rsidR="007C68FC" w:rsidRDefault="007C68FC" w:rsidP="007C68FC">
                            <w:pPr>
                              <w:pStyle w:val="Default"/>
                              <w:numPr>
                                <w:ilvl w:val="0"/>
                                <w:numId w:val="5"/>
                              </w:numPr>
                              <w:rPr>
                                <w:rFonts w:asciiTheme="minorHAnsi" w:hAnsiTheme="minorHAnsi" w:cstheme="minorBidi"/>
                                <w:sz w:val="22"/>
                                <w:szCs w:val="22"/>
                              </w:rPr>
                            </w:pPr>
                            <w:r w:rsidRPr="00841570">
                              <w:rPr>
                                <w:rFonts w:asciiTheme="minorHAnsi" w:hAnsiTheme="minorHAnsi" w:cstheme="minorBidi"/>
                                <w:sz w:val="22"/>
                                <w:szCs w:val="22"/>
                                <w:lang w:eastAsia="fr-FR"/>
                              </w:rPr>
                              <w:t xml:space="preserve">Plage </w:t>
                            </w:r>
                            <w:r>
                              <w:rPr>
                                <w:rFonts w:asciiTheme="minorHAnsi" w:hAnsiTheme="minorHAnsi" w:cstheme="minorBidi"/>
                                <w:sz w:val="22"/>
                                <w:szCs w:val="22"/>
                                <w:lang w:eastAsia="fr-FR"/>
                              </w:rPr>
                              <w:t xml:space="preserve">de </w:t>
                            </w:r>
                            <w:r w:rsidRPr="00841570">
                              <w:rPr>
                                <w:rFonts w:asciiTheme="minorHAnsi" w:hAnsiTheme="minorHAnsi" w:cstheme="minorBidi"/>
                                <w:sz w:val="22"/>
                                <w:szCs w:val="22"/>
                                <w:lang w:eastAsia="fr-FR"/>
                              </w:rPr>
                              <w:t xml:space="preserve">température ambiante </w:t>
                            </w:r>
                            <w:r>
                              <w:rPr>
                                <w:rFonts w:asciiTheme="minorHAnsi" w:hAnsiTheme="minorHAnsi" w:cstheme="minorBidi"/>
                                <w:sz w:val="22"/>
                                <w:szCs w:val="22"/>
                                <w:lang w:eastAsia="fr-FR"/>
                              </w:rPr>
                              <w:t>de</w:t>
                            </w:r>
                            <w:r>
                              <w:rPr>
                                <w:rFonts w:asciiTheme="minorHAnsi" w:hAnsiTheme="minorHAnsi" w:cstheme="minorBidi"/>
                                <w:sz w:val="22"/>
                                <w:szCs w:val="22"/>
                              </w:rPr>
                              <w:t xml:space="preserve"> 0 à 40°C</w:t>
                            </w:r>
                            <w:r w:rsidR="009C5755">
                              <w:rPr>
                                <w:rFonts w:asciiTheme="minorHAnsi" w:hAnsiTheme="minorHAnsi" w:cstheme="minorBidi"/>
                                <w:sz w:val="22"/>
                                <w:szCs w:val="22"/>
                              </w:rPr>
                              <w:t>.</w:t>
                            </w:r>
                          </w:p>
                          <w:p w:rsidR="007C68FC" w:rsidRDefault="007C68FC" w:rsidP="007C68FC">
                            <w:pPr>
                              <w:pStyle w:val="Default"/>
                              <w:numPr>
                                <w:ilvl w:val="0"/>
                                <w:numId w:val="5"/>
                              </w:numPr>
                              <w:rPr>
                                <w:rFonts w:asciiTheme="minorHAnsi" w:hAnsiTheme="minorHAnsi" w:cstheme="minorBidi"/>
                                <w:sz w:val="22"/>
                                <w:szCs w:val="22"/>
                              </w:rPr>
                            </w:pPr>
                            <w:r w:rsidRPr="00841570">
                              <w:rPr>
                                <w:rFonts w:asciiTheme="minorHAnsi" w:hAnsiTheme="minorHAnsi" w:cstheme="minorBidi"/>
                                <w:sz w:val="22"/>
                                <w:szCs w:val="22"/>
                              </w:rPr>
                              <w:t xml:space="preserve">Pression de service </w:t>
                            </w:r>
                            <w:r>
                              <w:rPr>
                                <w:rFonts w:asciiTheme="minorHAnsi" w:hAnsiTheme="minorHAnsi" w:cstheme="minorBidi"/>
                                <w:sz w:val="22"/>
                                <w:szCs w:val="22"/>
                              </w:rPr>
                              <w:t xml:space="preserve">maximum de 16b pour les modèles équipés de pompes </w:t>
                            </w:r>
                            <w:proofErr w:type="spellStart"/>
                            <w:r w:rsidR="0084697E">
                              <w:rPr>
                                <w:rFonts w:asciiTheme="minorHAnsi" w:hAnsiTheme="minorHAnsi" w:cstheme="minorBidi"/>
                                <w:sz w:val="22"/>
                                <w:szCs w:val="22"/>
                              </w:rPr>
                              <w:t>Stratos</w:t>
                            </w:r>
                            <w:proofErr w:type="spellEnd"/>
                            <w:r>
                              <w:rPr>
                                <w:rFonts w:asciiTheme="minorHAnsi" w:hAnsiTheme="minorHAnsi" w:cstheme="minorBidi"/>
                                <w:sz w:val="22"/>
                                <w:szCs w:val="22"/>
                              </w:rPr>
                              <w:t xml:space="preserve"> GIGA ou IL-E et 10b pour les modèles équipés de pompes IP-E</w:t>
                            </w:r>
                            <w:r w:rsidR="009C5755">
                              <w:rPr>
                                <w:rFonts w:asciiTheme="minorHAnsi" w:hAnsiTheme="minorHAnsi" w:cstheme="minorBidi"/>
                                <w:sz w:val="22"/>
                                <w:szCs w:val="22"/>
                              </w:rPr>
                              <w:t>.</w:t>
                            </w:r>
                            <w:r>
                              <w:rPr>
                                <w:rFonts w:asciiTheme="minorHAnsi" w:hAnsiTheme="minorHAnsi" w:cstheme="minorBidi"/>
                                <w:sz w:val="22"/>
                                <w:szCs w:val="22"/>
                              </w:rPr>
                              <w:t xml:space="preserve"> </w:t>
                            </w:r>
                          </w:p>
                          <w:p w:rsidR="007C68FC" w:rsidRPr="002813A1" w:rsidRDefault="002813A1" w:rsidP="002813A1">
                            <w:pPr>
                              <w:pStyle w:val="Default"/>
                              <w:numPr>
                                <w:ilvl w:val="0"/>
                                <w:numId w:val="5"/>
                              </w:numPr>
                              <w:rPr>
                                <w:rFonts w:asciiTheme="minorHAnsi" w:hAnsiTheme="minorHAnsi" w:cstheme="minorBidi"/>
                                <w:sz w:val="22"/>
                                <w:szCs w:val="22"/>
                              </w:rPr>
                            </w:pPr>
                            <w:r>
                              <w:rPr>
                                <w:rFonts w:asciiTheme="minorHAnsi" w:hAnsiTheme="minorHAnsi" w:cstheme="minorBidi"/>
                                <w:sz w:val="22"/>
                                <w:szCs w:val="22"/>
                              </w:rPr>
                              <w:t>Gestion automne de la cascade de pompe avec r</w:t>
                            </w:r>
                            <w:r w:rsidR="007C68FC" w:rsidRPr="002813A1">
                              <w:rPr>
                                <w:rFonts w:asciiTheme="minorHAnsi" w:hAnsiTheme="minorHAnsi" w:cstheme="minorBidi"/>
                                <w:sz w:val="22"/>
                                <w:szCs w:val="22"/>
                              </w:rPr>
                              <w:t>eports de défaut et de marche.</w:t>
                            </w:r>
                          </w:p>
                          <w:p w:rsidR="007C68FC" w:rsidRDefault="007C68FC" w:rsidP="007C68FC">
                            <w:pPr>
                              <w:pStyle w:val="Sansinterligne"/>
                              <w:numPr>
                                <w:ilvl w:val="0"/>
                                <w:numId w:val="5"/>
                              </w:numPr>
                              <w:rPr>
                                <w:color w:val="000000"/>
                                <w:lang w:eastAsia="fr-FR"/>
                              </w:rPr>
                            </w:pPr>
                            <w:r>
                              <w:rPr>
                                <w:color w:val="000000"/>
                                <w:lang w:eastAsia="fr-FR"/>
                              </w:rPr>
                              <w:t>P</w:t>
                            </w:r>
                            <w:r w:rsidRPr="003A1DD9">
                              <w:rPr>
                                <w:color w:val="000000"/>
                                <w:lang w:eastAsia="fr-FR"/>
                              </w:rPr>
                              <w:t>rotection moteur intégrale avec déclencheur électronique intégré</w:t>
                            </w:r>
                            <w:r>
                              <w:rPr>
                                <w:color w:val="000000"/>
                                <w:lang w:eastAsia="fr-FR"/>
                              </w:rPr>
                              <w:t>.</w:t>
                            </w:r>
                          </w:p>
                          <w:p w:rsidR="002813A1" w:rsidRDefault="002813A1" w:rsidP="007C68FC">
                            <w:pPr>
                              <w:pStyle w:val="Sansinterligne"/>
                              <w:numPr>
                                <w:ilvl w:val="0"/>
                                <w:numId w:val="5"/>
                              </w:numPr>
                              <w:rPr>
                                <w:color w:val="000000"/>
                                <w:lang w:eastAsia="fr-FR"/>
                              </w:rPr>
                            </w:pPr>
                            <w:r>
                              <w:rPr>
                                <w:color w:val="000000"/>
                                <w:lang w:eastAsia="fr-FR"/>
                              </w:rPr>
                              <w:t>Cla</w:t>
                            </w:r>
                            <w:r w:rsidR="007565C4">
                              <w:rPr>
                                <w:color w:val="000000"/>
                                <w:lang w:eastAsia="fr-FR"/>
                              </w:rPr>
                              <w:t>ssification moteur et rendement</w:t>
                            </w:r>
                            <w:r>
                              <w:rPr>
                                <w:color w:val="000000"/>
                                <w:lang w:eastAsia="fr-FR"/>
                              </w:rPr>
                              <w:t xml:space="preserve"> suivant le modèle de pompe.</w:t>
                            </w:r>
                          </w:p>
                          <w:p w:rsidR="00FC1440" w:rsidRPr="004E2F0B" w:rsidRDefault="00FC1440" w:rsidP="002813A1">
                            <w:pPr>
                              <w:pStyle w:val="Default"/>
                              <w:ind w:left="1428"/>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7" style="position:absolute;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AD3485" w:rsidRDefault="00AD3485" w:rsidP="00AD3485">
                      <w:pPr>
                        <w:autoSpaceDE w:val="0"/>
                        <w:autoSpaceDN w:val="0"/>
                        <w:adjustRightInd w:val="0"/>
                        <w:rPr>
                          <w:rFonts w:asciiTheme="minorHAnsi" w:eastAsiaTheme="minorHAnsi" w:hAnsiTheme="minorHAnsi" w:cstheme="minorBidi"/>
                          <w:color w:val="000000"/>
                          <w:sz w:val="22"/>
                          <w:szCs w:val="22"/>
                        </w:rPr>
                      </w:pPr>
                      <w:r w:rsidRPr="00AD3485">
                        <w:rPr>
                          <w:rFonts w:asciiTheme="minorHAnsi" w:eastAsiaTheme="minorHAnsi" w:hAnsiTheme="minorHAnsi" w:cstheme="minorBidi"/>
                          <w:color w:val="000000"/>
                          <w:sz w:val="22"/>
                          <w:szCs w:val="22"/>
                        </w:rPr>
                        <w:t>Dédié aux réseaux à débit variable de chauffage et d’eau glacée, l</w:t>
                      </w:r>
                      <w:r>
                        <w:rPr>
                          <w:rFonts w:asciiTheme="minorHAnsi" w:eastAsiaTheme="minorHAnsi" w:hAnsiTheme="minorHAnsi" w:cstheme="minorBidi"/>
                          <w:color w:val="000000"/>
                          <w:sz w:val="22"/>
                          <w:szCs w:val="22"/>
                        </w:rPr>
                        <w:t xml:space="preserve">e groupe de pompes électroniques en cascade « SKID » </w:t>
                      </w:r>
                      <w:r w:rsidRPr="00AD3485">
                        <w:rPr>
                          <w:rFonts w:asciiTheme="minorHAnsi" w:eastAsiaTheme="minorHAnsi" w:hAnsiTheme="minorHAnsi" w:cstheme="minorBidi"/>
                          <w:color w:val="000000"/>
                          <w:sz w:val="22"/>
                          <w:szCs w:val="22"/>
                        </w:rPr>
                        <w:t xml:space="preserve">sera </w:t>
                      </w:r>
                      <w:r>
                        <w:rPr>
                          <w:rFonts w:asciiTheme="minorHAnsi" w:eastAsiaTheme="minorHAnsi" w:hAnsiTheme="minorHAnsi" w:cstheme="minorBidi"/>
                          <w:color w:val="000000"/>
                          <w:sz w:val="22"/>
                          <w:szCs w:val="22"/>
                        </w:rPr>
                        <w:t xml:space="preserve">de marque </w:t>
                      </w:r>
                      <w:proofErr w:type="spellStart"/>
                      <w:r>
                        <w:rPr>
                          <w:rFonts w:asciiTheme="minorHAnsi" w:eastAsiaTheme="minorHAnsi" w:hAnsiTheme="minorHAnsi" w:cstheme="minorBidi"/>
                          <w:color w:val="000000"/>
                          <w:sz w:val="22"/>
                          <w:szCs w:val="22"/>
                        </w:rPr>
                        <w:t>Wilo</w:t>
                      </w:r>
                      <w:proofErr w:type="spellEnd"/>
                      <w:r>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SiFlux</w:t>
                      </w:r>
                      <w:proofErr w:type="spellEnd"/>
                      <w:r>
                        <w:rPr>
                          <w:rFonts w:asciiTheme="minorHAnsi" w:eastAsiaTheme="minorHAnsi" w:hAnsiTheme="minorHAnsi" w:cstheme="minorBidi"/>
                          <w:color w:val="000000"/>
                          <w:sz w:val="22"/>
                          <w:szCs w:val="22"/>
                        </w:rPr>
                        <w:t xml:space="preserve">. </w:t>
                      </w:r>
                    </w:p>
                    <w:p w:rsidR="00466FB1" w:rsidRDefault="002643C4" w:rsidP="002643C4">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Garantie constructeur de 2 ans et </w:t>
                      </w:r>
                      <w:r w:rsidRPr="00341D62">
                        <w:rPr>
                          <w:rFonts w:asciiTheme="minorHAnsi" w:eastAsiaTheme="minorHAnsi" w:hAnsiTheme="minorHAnsi" w:cstheme="minorBidi"/>
                          <w:color w:val="000000"/>
                          <w:sz w:val="22"/>
                          <w:szCs w:val="22"/>
                          <w:lang w:eastAsia="en-US"/>
                        </w:rPr>
                        <w:t>mise en service par le fabricant.</w:t>
                      </w:r>
                    </w:p>
                    <w:p w:rsidR="00466FB1" w:rsidRDefault="00466FB1" w:rsidP="002643C4">
                      <w:pPr>
                        <w:pStyle w:val="NormalWeb"/>
                        <w:spacing w:before="0" w:beforeAutospacing="0" w:after="0" w:afterAutospacing="0"/>
                        <w:jc w:val="both"/>
                        <w:rPr>
                          <w:rFonts w:asciiTheme="minorHAnsi" w:eastAsiaTheme="minorHAnsi" w:hAnsiTheme="minorHAnsi" w:cstheme="minorBidi"/>
                          <w:color w:val="000000"/>
                          <w:sz w:val="22"/>
                          <w:szCs w:val="22"/>
                          <w:lang w:eastAsia="en-US"/>
                        </w:rPr>
                      </w:pPr>
                    </w:p>
                    <w:p w:rsidR="002813A1" w:rsidRDefault="00466FB1" w:rsidP="00466FB1">
                      <w:pPr>
                        <w:pStyle w:val="Sansinterligne"/>
                        <w:rPr>
                          <w:color w:val="000000"/>
                        </w:rPr>
                      </w:pPr>
                      <w:r>
                        <w:rPr>
                          <w:color w:val="000000"/>
                          <w:u w:val="single"/>
                        </w:rPr>
                        <w:t>Descriptif et fonctionnalités :</w:t>
                      </w:r>
                    </w:p>
                    <w:p w:rsidR="00280D67" w:rsidRPr="00280D67" w:rsidRDefault="00280D67" w:rsidP="002813A1">
                      <w:pPr>
                        <w:pStyle w:val="Sansinterligne"/>
                        <w:rPr>
                          <w:color w:val="000000"/>
                        </w:rPr>
                      </w:pPr>
                      <w:r w:rsidRPr="00280D67">
                        <w:rPr>
                          <w:color w:val="000000"/>
                        </w:rPr>
                        <w:t xml:space="preserve">Les systèmes multi-pompes à haut rendement </w:t>
                      </w:r>
                      <w:r w:rsidR="0084697E">
                        <w:rPr>
                          <w:color w:val="000000"/>
                        </w:rPr>
                        <w:t xml:space="preserve">WILO type </w:t>
                      </w:r>
                      <w:proofErr w:type="spellStart"/>
                      <w:r w:rsidR="0084697E">
                        <w:rPr>
                          <w:color w:val="000000"/>
                        </w:rPr>
                        <w:t>SiFlux</w:t>
                      </w:r>
                      <w:proofErr w:type="spellEnd"/>
                      <w:r>
                        <w:rPr>
                          <w:color w:val="000000"/>
                        </w:rPr>
                        <w:t xml:space="preserve"> sont </w:t>
                      </w:r>
                      <w:r w:rsidRPr="00280D67">
                        <w:rPr>
                          <w:color w:val="000000"/>
                        </w:rPr>
                        <w:t>entièrement automatiques et prêts à être branchés dans le</w:t>
                      </w:r>
                      <w:bookmarkStart w:id="1" w:name="_GoBack"/>
                      <w:bookmarkEnd w:id="1"/>
                      <w:r w:rsidRPr="00280D67">
                        <w:rPr>
                          <w:color w:val="000000"/>
                        </w:rPr>
                        <w:t xml:space="preserve">s installations de chauffage et de refroidissement à gros débits. </w:t>
                      </w:r>
                    </w:p>
                    <w:p w:rsidR="00280D67" w:rsidRPr="00280D67" w:rsidRDefault="00280D67" w:rsidP="00280D67">
                      <w:pPr>
                        <w:autoSpaceDE w:val="0"/>
                        <w:autoSpaceDN w:val="0"/>
                        <w:adjustRightInd w:val="0"/>
                        <w:rPr>
                          <w:rFonts w:asciiTheme="minorHAnsi" w:eastAsiaTheme="minorHAnsi" w:hAnsiTheme="minorHAnsi" w:cstheme="minorBidi"/>
                          <w:color w:val="000000"/>
                          <w:sz w:val="22"/>
                          <w:szCs w:val="22"/>
                        </w:rPr>
                      </w:pPr>
                      <w:r w:rsidRPr="00280D67">
                        <w:rPr>
                          <w:rFonts w:asciiTheme="minorHAnsi" w:eastAsiaTheme="minorHAnsi" w:hAnsiTheme="minorHAnsi" w:cstheme="minorBidi"/>
                          <w:color w:val="000000"/>
                          <w:sz w:val="22"/>
                          <w:szCs w:val="22"/>
                        </w:rPr>
                        <w:t xml:space="preserve">Grâce à son mode de fonctionnement en cascade, </w:t>
                      </w:r>
                      <w:r w:rsidR="002813A1">
                        <w:rPr>
                          <w:rFonts w:asciiTheme="minorHAnsi" w:eastAsiaTheme="minorHAnsi" w:hAnsiTheme="minorHAnsi" w:cstheme="minorBidi"/>
                          <w:color w:val="000000"/>
                          <w:sz w:val="22"/>
                          <w:szCs w:val="22"/>
                        </w:rPr>
                        <w:t xml:space="preserve">le </w:t>
                      </w:r>
                      <w:proofErr w:type="spellStart"/>
                      <w:r w:rsidR="0084697E">
                        <w:rPr>
                          <w:rFonts w:asciiTheme="minorHAnsi" w:eastAsiaTheme="minorHAnsi" w:hAnsiTheme="minorHAnsi" w:cstheme="minorBidi"/>
                          <w:color w:val="000000"/>
                          <w:sz w:val="22"/>
                          <w:szCs w:val="22"/>
                        </w:rPr>
                        <w:t>SiFlux</w:t>
                      </w:r>
                      <w:proofErr w:type="spellEnd"/>
                      <w:r w:rsidR="002813A1" w:rsidRPr="002813A1">
                        <w:rPr>
                          <w:rFonts w:asciiTheme="minorHAnsi" w:eastAsiaTheme="minorHAnsi" w:hAnsiTheme="minorHAnsi" w:cstheme="minorBidi"/>
                          <w:color w:val="000000"/>
                          <w:sz w:val="22"/>
                          <w:szCs w:val="22"/>
                        </w:rPr>
                        <w:t xml:space="preserve"> </w:t>
                      </w:r>
                      <w:r w:rsidRPr="00280D67">
                        <w:rPr>
                          <w:rFonts w:asciiTheme="minorHAnsi" w:eastAsiaTheme="minorHAnsi" w:hAnsiTheme="minorHAnsi" w:cstheme="minorBidi"/>
                          <w:color w:val="000000"/>
                          <w:sz w:val="22"/>
                          <w:szCs w:val="22"/>
                        </w:rPr>
                        <w:t>offre une alternative efficace aux grosses pompes, lourdes, encombrantes et énergivores. Son coffret de contrôle et de commande démarre, permute ou arrête les pompes et modifie la vitesse de rotation de la pompe principale jusqu’à ce que la consigne de delta pression entrée soit atteinte. Ainsi le temps de fonctionnement de chaque pompe est réduit, leur durée de vie est accrue, la consommation d’énergie électrique est considérablement réduite, le tout dans un confort acoustique optimal :</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ain de place en comparaison avec</w:t>
                      </w:r>
                      <w:r>
                        <w:rPr>
                          <w:rFonts w:asciiTheme="minorHAnsi" w:eastAsiaTheme="minorHAnsi" w:hAnsiTheme="minorHAnsi" w:cstheme="minorBidi"/>
                          <w:color w:val="000000"/>
                          <w:sz w:val="22"/>
                          <w:szCs w:val="22"/>
                          <w:lang w:eastAsia="en-US"/>
                        </w:rPr>
                        <w:t xml:space="preserve"> une solution pompes sur socle.</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P</w:t>
                      </w:r>
                      <w:r w:rsidRPr="00280D67">
                        <w:rPr>
                          <w:rFonts w:asciiTheme="minorHAnsi" w:eastAsiaTheme="minorHAnsi" w:hAnsiTheme="minorHAnsi" w:cstheme="minorBidi"/>
                          <w:color w:val="000000"/>
                          <w:sz w:val="22"/>
                          <w:szCs w:val="22"/>
                          <w:lang w:eastAsia="en-US"/>
                        </w:rPr>
                        <w:t>uissance totale installée réduite en comparaison avec une solution pompes sur socle</w:t>
                      </w:r>
                      <w:r>
                        <w:rPr>
                          <w:rFonts w:asciiTheme="minorHAnsi" w:eastAsiaTheme="minorHAnsi" w:hAnsiTheme="minorHAnsi" w:cstheme="minorBidi"/>
                          <w:color w:val="000000"/>
                          <w:sz w:val="22"/>
                          <w:szCs w:val="22"/>
                          <w:lang w:eastAsia="en-US"/>
                        </w:rPr>
                        <w:t>.</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estion de la cascade au meilleu</w:t>
                      </w:r>
                      <w:r>
                        <w:rPr>
                          <w:rFonts w:asciiTheme="minorHAnsi" w:eastAsiaTheme="minorHAnsi" w:hAnsiTheme="minorHAnsi" w:cstheme="minorBidi"/>
                          <w:color w:val="000000"/>
                          <w:sz w:val="22"/>
                          <w:szCs w:val="22"/>
                          <w:lang w:eastAsia="en-US"/>
                        </w:rPr>
                        <w:t>r point de rendement des pompes.</w:t>
                      </w:r>
                    </w:p>
                    <w:p w:rsidR="00280D67" w:rsidRPr="00280D67" w:rsidRDefault="00280D67" w:rsidP="00280D67">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G</w:t>
                      </w:r>
                      <w:r w:rsidRPr="00280D67">
                        <w:rPr>
                          <w:rFonts w:asciiTheme="minorHAnsi" w:eastAsiaTheme="minorHAnsi" w:hAnsiTheme="minorHAnsi" w:cstheme="minorBidi"/>
                          <w:color w:val="000000"/>
                          <w:sz w:val="22"/>
                          <w:szCs w:val="22"/>
                          <w:lang w:eastAsia="en-US"/>
                        </w:rPr>
                        <w:t>ain de consommation électrique</w:t>
                      </w:r>
                      <w:r>
                        <w:rPr>
                          <w:rFonts w:asciiTheme="minorHAnsi" w:eastAsiaTheme="minorHAnsi" w:hAnsiTheme="minorHAnsi" w:cstheme="minorBidi"/>
                          <w:color w:val="000000"/>
                          <w:sz w:val="22"/>
                          <w:szCs w:val="22"/>
                          <w:lang w:eastAsia="en-US"/>
                        </w:rPr>
                        <w:t>.</w:t>
                      </w:r>
                    </w:p>
                    <w:p w:rsidR="002813A1" w:rsidRPr="00466FB1" w:rsidRDefault="00280D67" w:rsidP="00466FB1">
                      <w:pPr>
                        <w:pStyle w:val="Corpsdetexte"/>
                        <w:numPr>
                          <w:ilvl w:val="0"/>
                          <w:numId w:val="7"/>
                        </w:numPr>
                        <w:ind w:right="260"/>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F</w:t>
                      </w:r>
                      <w:r w:rsidRPr="00280D67">
                        <w:rPr>
                          <w:rFonts w:asciiTheme="minorHAnsi" w:eastAsiaTheme="minorHAnsi" w:hAnsiTheme="minorHAnsi" w:cstheme="minorBidi"/>
                          <w:color w:val="000000"/>
                          <w:sz w:val="22"/>
                          <w:szCs w:val="22"/>
                          <w:lang w:eastAsia="en-US"/>
                        </w:rPr>
                        <w:t xml:space="preserve">acilité de maintenance accrue.  </w:t>
                      </w:r>
                    </w:p>
                    <w:p w:rsidR="00341D62" w:rsidRPr="00CC5C17" w:rsidRDefault="00341D62" w:rsidP="00341D62">
                      <w:pPr>
                        <w:pStyle w:val="NormalWeb"/>
                        <w:spacing w:before="0" w:beforeAutospacing="0" w:after="0" w:afterAutospacing="0"/>
                        <w:rPr>
                          <w:rFonts w:asciiTheme="minorHAnsi" w:eastAsiaTheme="minorHAnsi" w:hAnsiTheme="minorHAnsi" w:cstheme="minorBidi"/>
                          <w:color w:val="000000"/>
                          <w:sz w:val="22"/>
                          <w:szCs w:val="22"/>
                          <w:u w:val="single"/>
                          <w:lang w:eastAsia="en-US"/>
                        </w:rPr>
                      </w:pPr>
                      <w:r w:rsidRPr="00CC5C17">
                        <w:rPr>
                          <w:rFonts w:asciiTheme="minorHAnsi" w:eastAsiaTheme="minorHAnsi" w:hAnsiTheme="minorHAnsi" w:cstheme="minorBidi"/>
                          <w:color w:val="000000"/>
                          <w:sz w:val="22"/>
                          <w:szCs w:val="22"/>
                          <w:u w:val="single"/>
                          <w:lang w:eastAsia="en-US"/>
                        </w:rPr>
                        <w:t xml:space="preserve">Module compact pré-monté comprenant : </w:t>
                      </w:r>
                    </w:p>
                    <w:p w:rsidR="00280D67"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sidRPr="00B0348A">
                        <w:rPr>
                          <w:rFonts w:asciiTheme="minorHAnsi" w:eastAsiaTheme="minorHAnsi" w:hAnsiTheme="minorHAnsi" w:cstheme="minorBidi"/>
                          <w:color w:val="000000"/>
                          <w:sz w:val="22"/>
                          <w:szCs w:val="22"/>
                          <w:lang w:eastAsia="en-US"/>
                        </w:rPr>
                        <w:t xml:space="preserve">Ensemble monobloc livré </w:t>
                      </w:r>
                      <w:proofErr w:type="spellStart"/>
                      <w:r>
                        <w:rPr>
                          <w:rFonts w:asciiTheme="minorHAnsi" w:eastAsiaTheme="minorHAnsi" w:hAnsiTheme="minorHAnsi" w:cstheme="minorBidi"/>
                          <w:color w:val="000000"/>
                          <w:sz w:val="22"/>
                          <w:szCs w:val="22"/>
                          <w:lang w:eastAsia="en-US"/>
                        </w:rPr>
                        <w:t>prémont</w:t>
                      </w:r>
                      <w:r w:rsidRPr="00B0348A">
                        <w:rPr>
                          <w:rFonts w:asciiTheme="minorHAnsi" w:eastAsiaTheme="minorHAnsi" w:hAnsiTheme="minorHAnsi" w:cstheme="minorBidi"/>
                          <w:color w:val="000000"/>
                          <w:sz w:val="22"/>
                          <w:szCs w:val="22"/>
                          <w:lang w:eastAsia="en-US"/>
                        </w:rPr>
                        <w:t>é</w:t>
                      </w:r>
                      <w:proofErr w:type="spellEnd"/>
                      <w:r w:rsidRPr="00B0348A">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sur châssis avec plots anti-vibratile</w:t>
                      </w:r>
                      <w:r w:rsidR="00AA39FA">
                        <w:rPr>
                          <w:rFonts w:asciiTheme="minorHAnsi" w:eastAsiaTheme="minorHAnsi" w:hAnsiTheme="minorHAnsi" w:cstheme="minorBidi"/>
                          <w:color w:val="000000"/>
                          <w:sz w:val="22"/>
                          <w:szCs w:val="22"/>
                          <w:lang w:eastAsia="en-US"/>
                        </w:rPr>
                        <w:t>.</w:t>
                      </w:r>
                    </w:p>
                    <w:p w:rsidR="007C68FC" w:rsidRPr="00280D67"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Collecteurs galvanisés</w:t>
                      </w:r>
                      <w:r w:rsidR="00AA39FA">
                        <w:rPr>
                          <w:rFonts w:asciiTheme="minorHAnsi" w:eastAsiaTheme="minorHAnsi" w:hAnsiTheme="minorHAnsi" w:cstheme="minorBidi"/>
                          <w:color w:val="000000"/>
                          <w:sz w:val="22"/>
                          <w:szCs w:val="22"/>
                          <w:lang w:eastAsia="en-US"/>
                        </w:rPr>
                        <w:t>.</w:t>
                      </w:r>
                    </w:p>
                    <w:p w:rsidR="007C68FC" w:rsidRPr="00B0348A"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Vannes d’isolement à l’aspiration et au retour</w:t>
                      </w:r>
                      <w:r w:rsidR="00AA39FA">
                        <w:rPr>
                          <w:rFonts w:asciiTheme="minorHAnsi" w:eastAsiaTheme="minorHAnsi" w:hAnsiTheme="minorHAnsi" w:cstheme="minorBidi"/>
                          <w:color w:val="000000"/>
                          <w:sz w:val="22"/>
                          <w:szCs w:val="22"/>
                          <w:lang w:eastAsia="en-US"/>
                        </w:rPr>
                        <w:t>.</w:t>
                      </w:r>
                    </w:p>
                    <w:p w:rsidR="007C68FC" w:rsidRPr="00B0348A"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Clapet anti retour à double battants pour chaque pompe</w:t>
                      </w:r>
                      <w:r w:rsidR="00AA39FA">
                        <w:rPr>
                          <w:rFonts w:asciiTheme="minorHAnsi" w:eastAsiaTheme="minorHAnsi" w:hAnsiTheme="minorHAnsi" w:cstheme="minorBidi"/>
                          <w:color w:val="000000"/>
                          <w:sz w:val="22"/>
                          <w:szCs w:val="22"/>
                          <w:lang w:eastAsia="en-US"/>
                        </w:rPr>
                        <w:t>.</w:t>
                      </w:r>
                    </w:p>
                    <w:p w:rsidR="007C68FC" w:rsidRPr="007C68FC" w:rsidRDefault="007C68FC" w:rsidP="007C68FC">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Capteur de pression différentiel</w:t>
                      </w:r>
                      <w:r w:rsidR="00AA39FA">
                        <w:rPr>
                          <w:rFonts w:asciiTheme="minorHAnsi" w:eastAsiaTheme="minorHAnsi" w:hAnsiTheme="minorHAnsi" w:cstheme="minorBidi"/>
                          <w:color w:val="000000"/>
                          <w:sz w:val="22"/>
                          <w:szCs w:val="22"/>
                          <w:lang w:eastAsia="en-US"/>
                        </w:rPr>
                        <w:t>.</w:t>
                      </w:r>
                    </w:p>
                    <w:p w:rsidR="00280D67" w:rsidRPr="00B0348A"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3 ou 4 pompes </w:t>
                      </w:r>
                      <w:r w:rsidRPr="00280D67">
                        <w:rPr>
                          <w:rFonts w:asciiTheme="minorHAnsi" w:eastAsiaTheme="minorHAnsi" w:hAnsiTheme="minorHAnsi" w:cstheme="minorBidi"/>
                          <w:color w:val="000000"/>
                          <w:sz w:val="22"/>
                          <w:szCs w:val="22"/>
                          <w:lang w:eastAsia="en-US"/>
                        </w:rPr>
                        <w:t xml:space="preserve">pilotées par un coffret </w:t>
                      </w:r>
                      <w:r w:rsidR="007C68FC">
                        <w:rPr>
                          <w:rFonts w:asciiTheme="minorHAnsi" w:eastAsiaTheme="minorHAnsi" w:hAnsiTheme="minorHAnsi" w:cstheme="minorBidi"/>
                          <w:color w:val="000000"/>
                          <w:sz w:val="22"/>
                          <w:szCs w:val="22"/>
                          <w:lang w:eastAsia="en-US"/>
                        </w:rPr>
                        <w:t>de commande</w:t>
                      </w:r>
                      <w:r w:rsidR="00AA39FA">
                        <w:rPr>
                          <w:rFonts w:asciiTheme="minorHAnsi" w:eastAsiaTheme="minorHAnsi" w:hAnsiTheme="minorHAnsi" w:cstheme="minorBidi"/>
                          <w:color w:val="000000"/>
                          <w:sz w:val="22"/>
                          <w:szCs w:val="22"/>
                          <w:lang w:eastAsia="en-US"/>
                        </w:rPr>
                        <w:t>.</w:t>
                      </w:r>
                      <w:r>
                        <w:rPr>
                          <w:rFonts w:asciiTheme="minorHAnsi" w:eastAsiaTheme="minorHAnsi" w:hAnsiTheme="minorHAnsi" w:cstheme="minorBidi"/>
                          <w:color w:val="000000"/>
                          <w:sz w:val="22"/>
                          <w:szCs w:val="22"/>
                          <w:lang w:eastAsia="en-US"/>
                        </w:rPr>
                        <w:t xml:space="preserve"> </w:t>
                      </w:r>
                    </w:p>
                    <w:p w:rsidR="00280D67" w:rsidRDefault="00280D67" w:rsidP="00280D67">
                      <w:pPr>
                        <w:pStyle w:val="Paragraphedeliste"/>
                        <w:numPr>
                          <w:ilvl w:val="1"/>
                          <w:numId w:val="8"/>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Coffret de commande type W</w:t>
                      </w:r>
                      <w:r w:rsidRPr="00941BAD">
                        <w:rPr>
                          <w:rFonts w:asciiTheme="minorHAnsi" w:eastAsiaTheme="minorHAnsi" w:hAnsiTheme="minorHAnsi" w:cstheme="minorBidi"/>
                          <w:color w:val="000000"/>
                          <w:sz w:val="22"/>
                          <w:szCs w:val="22"/>
                          <w:lang w:eastAsia="en-US"/>
                        </w:rPr>
                        <w:t xml:space="preserve">-CTRL </w:t>
                      </w:r>
                      <w:proofErr w:type="spellStart"/>
                      <w:r w:rsidRPr="00941BAD">
                        <w:rPr>
                          <w:rFonts w:asciiTheme="minorHAnsi" w:eastAsiaTheme="minorHAnsi" w:hAnsiTheme="minorHAnsi" w:cstheme="minorBidi"/>
                          <w:color w:val="000000"/>
                          <w:sz w:val="22"/>
                          <w:szCs w:val="22"/>
                          <w:lang w:eastAsia="en-US"/>
                        </w:rPr>
                        <w:t>SC</w:t>
                      </w:r>
                      <w:r w:rsidR="008E3EBF">
                        <w:rPr>
                          <w:rFonts w:asciiTheme="minorHAnsi" w:eastAsiaTheme="minorHAnsi" w:hAnsiTheme="minorHAnsi" w:cstheme="minorBidi"/>
                          <w:color w:val="000000"/>
                          <w:sz w:val="22"/>
                          <w:szCs w:val="22"/>
                          <w:lang w:eastAsia="en-US"/>
                        </w:rPr>
                        <w:t>e</w:t>
                      </w:r>
                      <w:proofErr w:type="spellEnd"/>
                      <w:r w:rsidR="009C5755">
                        <w:rPr>
                          <w:rFonts w:asciiTheme="minorHAnsi" w:eastAsiaTheme="minorHAnsi" w:hAnsiTheme="minorHAnsi" w:cstheme="minorBidi"/>
                          <w:color w:val="000000"/>
                          <w:sz w:val="22"/>
                          <w:szCs w:val="22"/>
                          <w:lang w:eastAsia="en-US"/>
                        </w:rPr>
                        <w:t>.</w:t>
                      </w:r>
                      <w:r>
                        <w:rPr>
                          <w:rFonts w:asciiTheme="minorHAnsi" w:eastAsiaTheme="minorHAnsi" w:hAnsiTheme="minorHAnsi" w:cstheme="minorBidi"/>
                          <w:color w:val="000000"/>
                          <w:sz w:val="22"/>
                          <w:szCs w:val="22"/>
                          <w:lang w:eastAsia="en-US"/>
                        </w:rPr>
                        <w:t xml:space="preserve"> </w:t>
                      </w:r>
                    </w:p>
                    <w:p w:rsidR="007C68FC" w:rsidRPr="00941BAD" w:rsidRDefault="007C68FC" w:rsidP="007C68FC">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sidRPr="00941BAD">
                        <w:rPr>
                          <w:rFonts w:asciiTheme="minorHAnsi" w:eastAsiaTheme="minorHAnsi" w:hAnsiTheme="minorHAnsi" w:cstheme="minorBidi"/>
                          <w:color w:val="000000"/>
                          <w:sz w:val="22"/>
                          <w:szCs w:val="22"/>
                          <w:lang w:eastAsia="en-US"/>
                        </w:rPr>
                        <w:t>La gestion de la cascade de</w:t>
                      </w:r>
                      <w:r>
                        <w:rPr>
                          <w:rFonts w:asciiTheme="minorHAnsi" w:eastAsiaTheme="minorHAnsi" w:hAnsiTheme="minorHAnsi" w:cstheme="minorBidi"/>
                          <w:color w:val="000000"/>
                          <w:sz w:val="22"/>
                          <w:szCs w:val="22"/>
                          <w:lang w:eastAsia="en-US"/>
                        </w:rPr>
                        <w:t>s pompes se fera au travers de ce</w:t>
                      </w:r>
                      <w:r w:rsidRPr="00941BAD">
                        <w:rPr>
                          <w:rFonts w:asciiTheme="minorHAnsi" w:eastAsiaTheme="minorHAnsi" w:hAnsiTheme="minorHAnsi" w:cstheme="minorBidi"/>
                          <w:color w:val="000000"/>
                          <w:sz w:val="22"/>
                          <w:szCs w:val="22"/>
                          <w:lang w:eastAsia="en-US"/>
                        </w:rPr>
                        <w:t xml:space="preserve"> coffret de commande associé </w:t>
                      </w:r>
                      <w:r>
                        <w:rPr>
                          <w:rFonts w:asciiTheme="minorHAnsi" w:eastAsiaTheme="minorHAnsi" w:hAnsiTheme="minorHAnsi" w:cstheme="minorBidi"/>
                          <w:color w:val="000000"/>
                          <w:sz w:val="22"/>
                          <w:szCs w:val="22"/>
                          <w:lang w:eastAsia="en-US"/>
                        </w:rPr>
                        <w:t>au</w:t>
                      </w:r>
                      <w:r w:rsidRPr="00941BAD">
                        <w:rPr>
                          <w:rFonts w:asciiTheme="minorHAnsi" w:eastAsiaTheme="minorHAnsi" w:hAnsiTheme="minorHAnsi" w:cstheme="minorBidi"/>
                          <w:color w:val="000000"/>
                          <w:sz w:val="22"/>
                          <w:szCs w:val="22"/>
                          <w:lang w:eastAsia="en-US"/>
                        </w:rPr>
                        <w:t xml:space="preserve"> capteur de pression différentiel pour </w:t>
                      </w:r>
                      <w:r>
                        <w:rPr>
                          <w:rFonts w:asciiTheme="minorHAnsi" w:eastAsiaTheme="minorHAnsi" w:hAnsiTheme="minorHAnsi" w:cstheme="minorBidi"/>
                          <w:color w:val="000000"/>
                          <w:sz w:val="22"/>
                          <w:szCs w:val="22"/>
                          <w:lang w:eastAsia="en-US"/>
                        </w:rPr>
                        <w:t xml:space="preserve">permettre une régulation en </w:t>
                      </w:r>
                      <w:r>
                        <w:rPr>
                          <w:rFonts w:asciiTheme="minorHAnsi" w:eastAsiaTheme="minorHAnsi" w:hAnsiTheme="minorHAnsi" w:cstheme="minorBidi"/>
                          <w:color w:val="000000"/>
                          <w:sz w:val="22"/>
                          <w:szCs w:val="22"/>
                        </w:rPr>
                        <w:t xml:space="preserve">différentiel de pression, </w:t>
                      </w:r>
                      <w:r>
                        <w:rPr>
                          <w:rFonts w:asciiTheme="minorHAnsi" w:eastAsiaTheme="minorHAnsi" w:hAnsiTheme="minorHAnsi" w:cstheme="minorHAnsi"/>
                          <w:color w:val="000000"/>
                          <w:sz w:val="22"/>
                          <w:szCs w:val="22"/>
                        </w:rPr>
                        <w:t>∆</w:t>
                      </w:r>
                      <w:r>
                        <w:rPr>
                          <w:rFonts w:asciiTheme="minorHAnsi" w:eastAsiaTheme="minorHAnsi" w:hAnsiTheme="minorHAnsi" w:cstheme="minorBidi"/>
                          <w:color w:val="000000"/>
                          <w:sz w:val="22"/>
                          <w:szCs w:val="22"/>
                        </w:rPr>
                        <w:t>p.</w:t>
                      </w:r>
                      <w:r w:rsidR="00AA39FA">
                        <w:rPr>
                          <w:rFonts w:asciiTheme="minorHAnsi" w:eastAsiaTheme="minorHAnsi" w:hAnsiTheme="minorHAnsi" w:cstheme="minorBidi"/>
                          <w:color w:val="000000"/>
                          <w:sz w:val="22"/>
                          <w:szCs w:val="22"/>
                        </w:rPr>
                        <w:t xml:space="preserve"> </w:t>
                      </w:r>
                      <w:r w:rsidR="00AA39FA">
                        <w:rPr>
                          <w:rFonts w:asciiTheme="minorHAnsi" w:eastAsiaTheme="minorHAnsi" w:hAnsiTheme="minorHAnsi" w:cstheme="minorBidi"/>
                          <w:color w:val="000000"/>
                          <w:sz w:val="22"/>
                          <w:szCs w:val="22"/>
                          <w:lang w:eastAsia="en-US"/>
                        </w:rPr>
                        <w:t>Le coffret</w:t>
                      </w:r>
                      <w:r w:rsidR="00AA39FA" w:rsidRPr="00280D67">
                        <w:rPr>
                          <w:rFonts w:asciiTheme="minorHAnsi" w:eastAsiaTheme="minorHAnsi" w:hAnsiTheme="minorHAnsi" w:cstheme="minorBidi"/>
                          <w:color w:val="000000"/>
                          <w:sz w:val="22"/>
                          <w:szCs w:val="22"/>
                          <w:lang w:eastAsia="en-US"/>
                        </w:rPr>
                        <w:t xml:space="preserve"> assure également la protection des pompes</w:t>
                      </w:r>
                      <w:r w:rsidR="00AA39FA">
                        <w:rPr>
                          <w:rFonts w:asciiTheme="minorHAnsi" w:eastAsiaTheme="minorHAnsi" w:hAnsiTheme="minorHAnsi" w:cstheme="minorBidi"/>
                          <w:color w:val="000000"/>
                          <w:sz w:val="22"/>
                          <w:szCs w:val="22"/>
                          <w:lang w:eastAsia="en-US"/>
                        </w:rPr>
                        <w:t>.</w:t>
                      </w:r>
                    </w:p>
                    <w:p w:rsidR="008E3EBF" w:rsidRDefault="007C68FC" w:rsidP="007C68FC">
                      <w:pPr>
                        <w:pStyle w:val="NormalWeb"/>
                        <w:spacing w:before="0" w:beforeAutospacing="0" w:after="0" w:afterAutospacing="0"/>
                        <w:rPr>
                          <w:rFonts w:asciiTheme="minorHAnsi" w:eastAsiaTheme="minorHAnsi" w:hAnsiTheme="minorHAnsi" w:cstheme="minorBidi"/>
                          <w:color w:val="000000"/>
                          <w:sz w:val="22"/>
                          <w:szCs w:val="22"/>
                          <w:lang w:eastAsia="en-US"/>
                        </w:rPr>
                      </w:pPr>
                      <w:r w:rsidRPr="00B0348A">
                        <w:rPr>
                          <w:rFonts w:asciiTheme="minorHAnsi" w:eastAsiaTheme="minorHAnsi" w:hAnsiTheme="minorHAnsi" w:cstheme="minorBidi"/>
                          <w:color w:val="000000"/>
                          <w:sz w:val="22"/>
                          <w:szCs w:val="22"/>
                          <w:lang w:eastAsia="en-US"/>
                        </w:rPr>
                        <w:t>Le coffret de commande permettra d’accompagner les variations de débit d</w:t>
                      </w:r>
                      <w:r>
                        <w:rPr>
                          <w:rFonts w:asciiTheme="minorHAnsi" w:eastAsiaTheme="minorHAnsi" w:hAnsiTheme="minorHAnsi" w:cstheme="minorBidi"/>
                          <w:color w:val="000000"/>
                          <w:sz w:val="22"/>
                          <w:szCs w:val="22"/>
                          <w:lang w:eastAsia="en-US"/>
                        </w:rPr>
                        <w:t>u réseau tout en régulant la hauteur manométrique</w:t>
                      </w:r>
                      <w:r w:rsidRPr="00B0348A">
                        <w:rPr>
                          <w:rFonts w:asciiTheme="minorHAnsi" w:eastAsiaTheme="minorHAnsi" w:hAnsiTheme="minorHAnsi" w:cstheme="minorBidi"/>
                          <w:color w:val="000000"/>
                          <w:sz w:val="22"/>
                          <w:szCs w:val="22"/>
                          <w:lang w:eastAsia="en-US"/>
                        </w:rPr>
                        <w:t xml:space="preserve">. Le choix des fonctions et les valeurs de réglage sont directement lisibles sur l’écran du coffret. </w:t>
                      </w:r>
                    </w:p>
                    <w:p w:rsidR="00341D62" w:rsidRPr="00CC5C17" w:rsidRDefault="00341D62" w:rsidP="00341D62">
                      <w:pPr>
                        <w:pStyle w:val="NormalWeb"/>
                        <w:spacing w:before="0" w:beforeAutospacing="0" w:after="0" w:afterAutospacing="0"/>
                        <w:jc w:val="both"/>
                        <w:rPr>
                          <w:rFonts w:asciiTheme="minorHAnsi" w:eastAsiaTheme="minorHAnsi" w:hAnsiTheme="minorHAnsi" w:cstheme="minorBidi"/>
                          <w:color w:val="000000"/>
                          <w:sz w:val="22"/>
                          <w:szCs w:val="22"/>
                          <w:u w:val="single"/>
                          <w:lang w:eastAsia="en-US"/>
                        </w:rPr>
                      </w:pPr>
                      <w:r w:rsidRPr="00CC5C17">
                        <w:rPr>
                          <w:rFonts w:asciiTheme="minorHAnsi" w:eastAsiaTheme="minorHAnsi" w:hAnsiTheme="minorHAnsi" w:cstheme="minorBidi"/>
                          <w:color w:val="000000"/>
                          <w:sz w:val="22"/>
                          <w:szCs w:val="22"/>
                          <w:u w:val="single"/>
                          <w:lang w:eastAsia="en-US"/>
                        </w:rPr>
                        <w:t xml:space="preserve">De manière générale le </w:t>
                      </w:r>
                      <w:r w:rsidR="007C68FC" w:rsidRPr="00CC5C17">
                        <w:rPr>
                          <w:rFonts w:asciiTheme="minorHAnsi" w:eastAsiaTheme="minorHAnsi" w:hAnsiTheme="minorHAnsi" w:cstheme="minorBidi"/>
                          <w:color w:val="000000"/>
                          <w:sz w:val="22"/>
                          <w:szCs w:val="22"/>
                          <w:u w:val="single"/>
                          <w:lang w:eastAsia="en-US"/>
                        </w:rPr>
                        <w:t xml:space="preserve">groupe de pompe </w:t>
                      </w:r>
                      <w:r w:rsidRPr="00CC5C17">
                        <w:rPr>
                          <w:rFonts w:asciiTheme="minorHAnsi" w:eastAsiaTheme="minorHAnsi" w:hAnsiTheme="minorHAnsi" w:cstheme="minorBidi"/>
                          <w:color w:val="000000"/>
                          <w:sz w:val="22"/>
                          <w:szCs w:val="22"/>
                          <w:u w:val="single"/>
                          <w:lang w:eastAsia="en-US"/>
                        </w:rPr>
                        <w:t xml:space="preserve">devra répondre aux exigences suivantes : </w:t>
                      </w:r>
                    </w:p>
                    <w:p w:rsidR="007C68FC" w:rsidRDefault="007C68FC" w:rsidP="007C68FC">
                      <w:pPr>
                        <w:pStyle w:val="Paragraphedeliste"/>
                        <w:numPr>
                          <w:ilvl w:val="0"/>
                          <w:numId w:val="5"/>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w:t>
                      </w:r>
                      <w:r w:rsidRPr="002F7CA1">
                        <w:rPr>
                          <w:rFonts w:asciiTheme="minorHAnsi" w:eastAsiaTheme="minorHAnsi" w:hAnsiTheme="minorHAnsi" w:cstheme="minorBidi"/>
                          <w:color w:val="000000"/>
                          <w:sz w:val="22"/>
                          <w:szCs w:val="22"/>
                        </w:rPr>
                        <w:t>e</w:t>
                      </w:r>
                      <w:r w:rsidR="00E94372">
                        <w:rPr>
                          <w:rFonts w:asciiTheme="minorHAnsi" w:eastAsiaTheme="minorHAnsi" w:hAnsiTheme="minorHAnsi" w:cstheme="minorBidi"/>
                          <w:color w:val="000000"/>
                          <w:sz w:val="22"/>
                          <w:szCs w:val="22"/>
                        </w:rPr>
                        <w:t xml:space="preserve">mpérature du fluide de -20°C à </w:t>
                      </w:r>
                      <w:r w:rsidRPr="002F7CA1">
                        <w:rPr>
                          <w:rFonts w:asciiTheme="minorHAnsi" w:eastAsiaTheme="minorHAnsi" w:hAnsiTheme="minorHAnsi" w:cstheme="minorBidi"/>
                          <w:color w:val="000000"/>
                          <w:sz w:val="22"/>
                          <w:szCs w:val="22"/>
                        </w:rPr>
                        <w:t>1</w:t>
                      </w:r>
                      <w:r>
                        <w:rPr>
                          <w:rFonts w:asciiTheme="minorHAnsi" w:eastAsiaTheme="minorHAnsi" w:hAnsiTheme="minorHAnsi" w:cstheme="minorBidi"/>
                          <w:color w:val="000000"/>
                          <w:sz w:val="22"/>
                          <w:szCs w:val="22"/>
                        </w:rPr>
                        <w:t>2</w:t>
                      </w:r>
                      <w:r w:rsidRPr="002F7CA1">
                        <w:rPr>
                          <w:rFonts w:asciiTheme="minorHAnsi" w:eastAsiaTheme="minorHAnsi" w:hAnsiTheme="minorHAnsi" w:cstheme="minorBidi"/>
                          <w:color w:val="000000"/>
                          <w:sz w:val="22"/>
                          <w:szCs w:val="22"/>
                        </w:rPr>
                        <w:t>0°C</w:t>
                      </w:r>
                      <w:r>
                        <w:rPr>
                          <w:rFonts w:asciiTheme="minorHAnsi" w:eastAsiaTheme="minorHAnsi" w:hAnsiTheme="minorHAnsi" w:cstheme="minorBidi"/>
                          <w:color w:val="000000"/>
                          <w:sz w:val="22"/>
                          <w:szCs w:val="22"/>
                        </w:rPr>
                        <w:t>.</w:t>
                      </w:r>
                    </w:p>
                    <w:p w:rsidR="007C68FC" w:rsidRDefault="007C68FC" w:rsidP="007C68FC">
                      <w:pPr>
                        <w:pStyle w:val="Default"/>
                        <w:numPr>
                          <w:ilvl w:val="0"/>
                          <w:numId w:val="5"/>
                        </w:numPr>
                        <w:rPr>
                          <w:rFonts w:asciiTheme="minorHAnsi" w:hAnsiTheme="minorHAnsi" w:cstheme="minorBidi"/>
                          <w:sz w:val="22"/>
                          <w:szCs w:val="22"/>
                        </w:rPr>
                      </w:pPr>
                      <w:r w:rsidRPr="00841570">
                        <w:rPr>
                          <w:rFonts w:asciiTheme="minorHAnsi" w:hAnsiTheme="minorHAnsi" w:cstheme="minorBidi"/>
                          <w:sz w:val="22"/>
                          <w:szCs w:val="22"/>
                          <w:lang w:eastAsia="fr-FR"/>
                        </w:rPr>
                        <w:t xml:space="preserve">Plage </w:t>
                      </w:r>
                      <w:r>
                        <w:rPr>
                          <w:rFonts w:asciiTheme="minorHAnsi" w:hAnsiTheme="minorHAnsi" w:cstheme="minorBidi"/>
                          <w:sz w:val="22"/>
                          <w:szCs w:val="22"/>
                          <w:lang w:eastAsia="fr-FR"/>
                        </w:rPr>
                        <w:t xml:space="preserve">de </w:t>
                      </w:r>
                      <w:r w:rsidRPr="00841570">
                        <w:rPr>
                          <w:rFonts w:asciiTheme="minorHAnsi" w:hAnsiTheme="minorHAnsi" w:cstheme="minorBidi"/>
                          <w:sz w:val="22"/>
                          <w:szCs w:val="22"/>
                          <w:lang w:eastAsia="fr-FR"/>
                        </w:rPr>
                        <w:t xml:space="preserve">température ambiante </w:t>
                      </w:r>
                      <w:r>
                        <w:rPr>
                          <w:rFonts w:asciiTheme="minorHAnsi" w:hAnsiTheme="minorHAnsi" w:cstheme="minorBidi"/>
                          <w:sz w:val="22"/>
                          <w:szCs w:val="22"/>
                          <w:lang w:eastAsia="fr-FR"/>
                        </w:rPr>
                        <w:t>de</w:t>
                      </w:r>
                      <w:r>
                        <w:rPr>
                          <w:rFonts w:asciiTheme="minorHAnsi" w:hAnsiTheme="minorHAnsi" w:cstheme="minorBidi"/>
                          <w:sz w:val="22"/>
                          <w:szCs w:val="22"/>
                        </w:rPr>
                        <w:t xml:space="preserve"> 0 à 40°C</w:t>
                      </w:r>
                      <w:r w:rsidR="009C5755">
                        <w:rPr>
                          <w:rFonts w:asciiTheme="minorHAnsi" w:hAnsiTheme="minorHAnsi" w:cstheme="minorBidi"/>
                          <w:sz w:val="22"/>
                          <w:szCs w:val="22"/>
                        </w:rPr>
                        <w:t>.</w:t>
                      </w:r>
                    </w:p>
                    <w:p w:rsidR="007C68FC" w:rsidRDefault="007C68FC" w:rsidP="007C68FC">
                      <w:pPr>
                        <w:pStyle w:val="Default"/>
                        <w:numPr>
                          <w:ilvl w:val="0"/>
                          <w:numId w:val="5"/>
                        </w:numPr>
                        <w:rPr>
                          <w:rFonts w:asciiTheme="minorHAnsi" w:hAnsiTheme="minorHAnsi" w:cstheme="minorBidi"/>
                          <w:sz w:val="22"/>
                          <w:szCs w:val="22"/>
                        </w:rPr>
                      </w:pPr>
                      <w:r w:rsidRPr="00841570">
                        <w:rPr>
                          <w:rFonts w:asciiTheme="minorHAnsi" w:hAnsiTheme="minorHAnsi" w:cstheme="minorBidi"/>
                          <w:sz w:val="22"/>
                          <w:szCs w:val="22"/>
                        </w:rPr>
                        <w:t xml:space="preserve">Pression de service </w:t>
                      </w:r>
                      <w:r>
                        <w:rPr>
                          <w:rFonts w:asciiTheme="minorHAnsi" w:hAnsiTheme="minorHAnsi" w:cstheme="minorBidi"/>
                          <w:sz w:val="22"/>
                          <w:szCs w:val="22"/>
                        </w:rPr>
                        <w:t xml:space="preserve">maximum de 16b pour les modèles équipés de pompes </w:t>
                      </w:r>
                      <w:proofErr w:type="spellStart"/>
                      <w:r w:rsidR="0084697E">
                        <w:rPr>
                          <w:rFonts w:asciiTheme="minorHAnsi" w:hAnsiTheme="minorHAnsi" w:cstheme="minorBidi"/>
                          <w:sz w:val="22"/>
                          <w:szCs w:val="22"/>
                        </w:rPr>
                        <w:t>Stratos</w:t>
                      </w:r>
                      <w:proofErr w:type="spellEnd"/>
                      <w:r>
                        <w:rPr>
                          <w:rFonts w:asciiTheme="minorHAnsi" w:hAnsiTheme="minorHAnsi" w:cstheme="minorBidi"/>
                          <w:sz w:val="22"/>
                          <w:szCs w:val="22"/>
                        </w:rPr>
                        <w:t xml:space="preserve"> GIGA ou IL-E et 10b pour les modèles équipés de pompes IP-E</w:t>
                      </w:r>
                      <w:r w:rsidR="009C5755">
                        <w:rPr>
                          <w:rFonts w:asciiTheme="minorHAnsi" w:hAnsiTheme="minorHAnsi" w:cstheme="minorBidi"/>
                          <w:sz w:val="22"/>
                          <w:szCs w:val="22"/>
                        </w:rPr>
                        <w:t>.</w:t>
                      </w:r>
                      <w:r>
                        <w:rPr>
                          <w:rFonts w:asciiTheme="minorHAnsi" w:hAnsiTheme="minorHAnsi" w:cstheme="minorBidi"/>
                          <w:sz w:val="22"/>
                          <w:szCs w:val="22"/>
                        </w:rPr>
                        <w:t xml:space="preserve"> </w:t>
                      </w:r>
                    </w:p>
                    <w:p w:rsidR="007C68FC" w:rsidRPr="002813A1" w:rsidRDefault="002813A1" w:rsidP="002813A1">
                      <w:pPr>
                        <w:pStyle w:val="Default"/>
                        <w:numPr>
                          <w:ilvl w:val="0"/>
                          <w:numId w:val="5"/>
                        </w:numPr>
                        <w:rPr>
                          <w:rFonts w:asciiTheme="minorHAnsi" w:hAnsiTheme="minorHAnsi" w:cstheme="minorBidi"/>
                          <w:sz w:val="22"/>
                          <w:szCs w:val="22"/>
                        </w:rPr>
                      </w:pPr>
                      <w:r>
                        <w:rPr>
                          <w:rFonts w:asciiTheme="minorHAnsi" w:hAnsiTheme="minorHAnsi" w:cstheme="minorBidi"/>
                          <w:sz w:val="22"/>
                          <w:szCs w:val="22"/>
                        </w:rPr>
                        <w:t>Gestion automne de la cascade de pompe avec r</w:t>
                      </w:r>
                      <w:r w:rsidR="007C68FC" w:rsidRPr="002813A1">
                        <w:rPr>
                          <w:rFonts w:asciiTheme="minorHAnsi" w:hAnsiTheme="minorHAnsi" w:cstheme="minorBidi"/>
                          <w:sz w:val="22"/>
                          <w:szCs w:val="22"/>
                        </w:rPr>
                        <w:t>eports de défaut et de marche.</w:t>
                      </w:r>
                    </w:p>
                    <w:p w:rsidR="007C68FC" w:rsidRDefault="007C68FC" w:rsidP="007C68FC">
                      <w:pPr>
                        <w:pStyle w:val="Sansinterligne"/>
                        <w:numPr>
                          <w:ilvl w:val="0"/>
                          <w:numId w:val="5"/>
                        </w:numPr>
                        <w:rPr>
                          <w:color w:val="000000"/>
                          <w:lang w:eastAsia="fr-FR"/>
                        </w:rPr>
                      </w:pPr>
                      <w:r>
                        <w:rPr>
                          <w:color w:val="000000"/>
                          <w:lang w:eastAsia="fr-FR"/>
                        </w:rPr>
                        <w:t>P</w:t>
                      </w:r>
                      <w:r w:rsidRPr="003A1DD9">
                        <w:rPr>
                          <w:color w:val="000000"/>
                          <w:lang w:eastAsia="fr-FR"/>
                        </w:rPr>
                        <w:t>rotection moteur intégrale avec déclencheur électronique intégré</w:t>
                      </w:r>
                      <w:r>
                        <w:rPr>
                          <w:color w:val="000000"/>
                          <w:lang w:eastAsia="fr-FR"/>
                        </w:rPr>
                        <w:t>.</w:t>
                      </w:r>
                    </w:p>
                    <w:p w:rsidR="002813A1" w:rsidRDefault="002813A1" w:rsidP="007C68FC">
                      <w:pPr>
                        <w:pStyle w:val="Sansinterligne"/>
                        <w:numPr>
                          <w:ilvl w:val="0"/>
                          <w:numId w:val="5"/>
                        </w:numPr>
                        <w:rPr>
                          <w:color w:val="000000"/>
                          <w:lang w:eastAsia="fr-FR"/>
                        </w:rPr>
                      </w:pPr>
                      <w:r>
                        <w:rPr>
                          <w:color w:val="000000"/>
                          <w:lang w:eastAsia="fr-FR"/>
                        </w:rPr>
                        <w:t>Cla</w:t>
                      </w:r>
                      <w:r w:rsidR="007565C4">
                        <w:rPr>
                          <w:color w:val="000000"/>
                          <w:lang w:eastAsia="fr-FR"/>
                        </w:rPr>
                        <w:t>ssification moteur et rendement</w:t>
                      </w:r>
                      <w:r>
                        <w:rPr>
                          <w:color w:val="000000"/>
                          <w:lang w:eastAsia="fr-FR"/>
                        </w:rPr>
                        <w:t xml:space="preserve"> suivant le modèle de pompe.</w:t>
                      </w:r>
                    </w:p>
                    <w:p w:rsidR="00FC1440" w:rsidRPr="004E2F0B" w:rsidRDefault="00FC1440" w:rsidP="002813A1">
                      <w:pPr>
                        <w:pStyle w:val="Default"/>
                        <w:ind w:left="1428"/>
                        <w:rPr>
                          <w:rFonts w:asciiTheme="minorHAnsi" w:hAnsiTheme="minorHAnsi" w:cstheme="minorBidi"/>
                          <w:sz w:val="22"/>
                          <w:szCs w:val="22"/>
                        </w:rPr>
                      </w:pPr>
                    </w:p>
                  </w:txbxContent>
                </v:textbox>
                <w10:wrap anchorx="margin"/>
              </v:shape>
            </w:pict>
          </mc:Fallback>
        </mc:AlternateContent>
      </w:r>
      <w:proofErr w:type="spellStart"/>
      <w:r w:rsidRPr="008E3EBF">
        <w:rPr>
          <w:rFonts w:ascii="BabyMine Plump" w:hAnsi="BabyMine Plump"/>
          <w:color w:val="BFBFBF" w:themeColor="background1" w:themeShade="BF"/>
          <w:sz w:val="36"/>
          <w:szCs w:val="36"/>
          <w:lang w:val="en-US"/>
        </w:rPr>
        <w:t>Descriptif</w:t>
      </w:r>
      <w:proofErr w:type="spellEnd"/>
      <w:r w:rsidRPr="008E3EBF">
        <w:rPr>
          <w:rFonts w:ascii="BabyMine Plump" w:hAnsi="BabyMine Plump"/>
          <w:color w:val="BFBFBF" w:themeColor="background1" w:themeShade="BF"/>
          <w:sz w:val="36"/>
          <w:szCs w:val="36"/>
          <w:lang w:val="en-US"/>
        </w:rPr>
        <w:t xml:space="preserve"> </w:t>
      </w:r>
      <w:r w:rsidR="00B57C45" w:rsidRPr="008E3EBF">
        <w:rPr>
          <w:rFonts w:ascii="BabyMine Plump" w:hAnsi="BabyMine Plump"/>
          <w:color w:val="BFBFBF" w:themeColor="background1" w:themeShade="BF"/>
          <w:sz w:val="36"/>
          <w:szCs w:val="36"/>
          <w:lang w:val="en-US"/>
        </w:rPr>
        <w:t xml:space="preserve">SKID HVAC </w:t>
      </w:r>
    </w:p>
    <w:p w:rsidR="006C6DA1" w:rsidRPr="008E3EBF" w:rsidRDefault="008E3EBF">
      <w:pPr>
        <w:rPr>
          <w:sz w:val="36"/>
          <w:szCs w:val="36"/>
          <w:lang w:val="en-US"/>
        </w:rPr>
      </w:pPr>
      <w:proofErr w:type="spellStart"/>
      <w:r w:rsidRPr="008E3EBF">
        <w:rPr>
          <w:rFonts w:ascii="BabyMine Plump" w:hAnsi="BabyMine Plump"/>
          <w:color w:val="BFBFBF" w:themeColor="background1" w:themeShade="BF"/>
          <w:sz w:val="36"/>
          <w:szCs w:val="36"/>
          <w:lang w:val="en-US"/>
        </w:rPr>
        <w:t>Wilo-SiFlux</w:t>
      </w:r>
      <w:proofErr w:type="spellEnd"/>
      <w:r w:rsidR="00B57C45" w:rsidRPr="008E3EBF">
        <w:rPr>
          <w:rFonts w:ascii="BabyMine Plump" w:hAnsi="BabyMine Plump"/>
          <w:color w:val="BFBFBF" w:themeColor="background1" w:themeShade="BF"/>
          <w:sz w:val="36"/>
          <w:szCs w:val="36"/>
          <w:lang w:val="en-US"/>
        </w:rPr>
        <w:t xml:space="preserve">                 </w:t>
      </w:r>
      <w:r w:rsidR="00FC1440" w:rsidRPr="008E3EBF">
        <w:rPr>
          <w:rFonts w:ascii="BabyMine Plump" w:hAnsi="BabyMine Plump"/>
          <w:color w:val="BFBFBF" w:themeColor="background1" w:themeShade="BF"/>
          <w:sz w:val="36"/>
          <w:szCs w:val="36"/>
          <w:lang w:val="en-US"/>
        </w:rPr>
        <w:t xml:space="preserve">                              </w:t>
      </w:r>
    </w:p>
    <w:sectPr w:rsidR="006C6DA1" w:rsidRPr="008E3EBF"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17" w:rsidRDefault="00DB4C17" w:rsidP="00DA3D8F">
      <w:r>
        <w:separator/>
      </w:r>
    </w:p>
  </w:endnote>
  <w:endnote w:type="continuationSeparator" w:id="0">
    <w:p w:rsidR="00DB4C17" w:rsidRDefault="00DB4C17"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17" w:rsidRDefault="00DB4C17" w:rsidP="00DA3D8F">
      <w:r>
        <w:separator/>
      </w:r>
    </w:p>
  </w:footnote>
  <w:footnote w:type="continuationSeparator" w:id="0">
    <w:p w:rsidR="00DB4C17" w:rsidRDefault="00DB4C17"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F69"/>
    <w:multiLevelType w:val="hybridMultilevel"/>
    <w:tmpl w:val="70E2F82E"/>
    <w:lvl w:ilvl="0" w:tplc="040C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C2B40"/>
    <w:multiLevelType w:val="hybridMultilevel"/>
    <w:tmpl w:val="F746C8EA"/>
    <w:lvl w:ilvl="0" w:tplc="44D4E098">
      <w:start w:val="1"/>
      <w:numFmt w:val="bullet"/>
      <w:lvlText w:val=""/>
      <w:lvlJc w:val="left"/>
      <w:pPr>
        <w:tabs>
          <w:tab w:val="num" w:pos="720"/>
        </w:tabs>
        <w:ind w:left="720" w:hanging="360"/>
      </w:pPr>
      <w:rPr>
        <w:rFonts w:ascii="Wingdings" w:hAnsi="Wingdings" w:hint="default"/>
      </w:rPr>
    </w:lvl>
    <w:lvl w:ilvl="1" w:tplc="C71E7D02">
      <w:start w:val="1"/>
      <w:numFmt w:val="bullet"/>
      <w:lvlText w:val=""/>
      <w:lvlJc w:val="left"/>
      <w:pPr>
        <w:tabs>
          <w:tab w:val="num" w:pos="1440"/>
        </w:tabs>
        <w:ind w:left="1440" w:hanging="360"/>
      </w:pPr>
      <w:rPr>
        <w:rFonts w:ascii="Wingdings" w:hAnsi="Wingdings" w:hint="default"/>
      </w:rPr>
    </w:lvl>
    <w:lvl w:ilvl="2" w:tplc="1B9463C8" w:tentative="1">
      <w:start w:val="1"/>
      <w:numFmt w:val="bullet"/>
      <w:lvlText w:val=""/>
      <w:lvlJc w:val="left"/>
      <w:pPr>
        <w:tabs>
          <w:tab w:val="num" w:pos="2160"/>
        </w:tabs>
        <w:ind w:left="2160" w:hanging="360"/>
      </w:pPr>
      <w:rPr>
        <w:rFonts w:ascii="Wingdings" w:hAnsi="Wingdings" w:hint="default"/>
      </w:rPr>
    </w:lvl>
    <w:lvl w:ilvl="3" w:tplc="541ACE9E" w:tentative="1">
      <w:start w:val="1"/>
      <w:numFmt w:val="bullet"/>
      <w:lvlText w:val=""/>
      <w:lvlJc w:val="left"/>
      <w:pPr>
        <w:tabs>
          <w:tab w:val="num" w:pos="2880"/>
        </w:tabs>
        <w:ind w:left="2880" w:hanging="360"/>
      </w:pPr>
      <w:rPr>
        <w:rFonts w:ascii="Wingdings" w:hAnsi="Wingdings" w:hint="default"/>
      </w:rPr>
    </w:lvl>
    <w:lvl w:ilvl="4" w:tplc="0BF2BD02" w:tentative="1">
      <w:start w:val="1"/>
      <w:numFmt w:val="bullet"/>
      <w:lvlText w:val=""/>
      <w:lvlJc w:val="left"/>
      <w:pPr>
        <w:tabs>
          <w:tab w:val="num" w:pos="3600"/>
        </w:tabs>
        <w:ind w:left="3600" w:hanging="360"/>
      </w:pPr>
      <w:rPr>
        <w:rFonts w:ascii="Wingdings" w:hAnsi="Wingdings" w:hint="default"/>
      </w:rPr>
    </w:lvl>
    <w:lvl w:ilvl="5" w:tplc="A12EC894" w:tentative="1">
      <w:start w:val="1"/>
      <w:numFmt w:val="bullet"/>
      <w:lvlText w:val=""/>
      <w:lvlJc w:val="left"/>
      <w:pPr>
        <w:tabs>
          <w:tab w:val="num" w:pos="4320"/>
        </w:tabs>
        <w:ind w:left="4320" w:hanging="360"/>
      </w:pPr>
      <w:rPr>
        <w:rFonts w:ascii="Wingdings" w:hAnsi="Wingdings" w:hint="default"/>
      </w:rPr>
    </w:lvl>
    <w:lvl w:ilvl="6" w:tplc="55E82ABE" w:tentative="1">
      <w:start w:val="1"/>
      <w:numFmt w:val="bullet"/>
      <w:lvlText w:val=""/>
      <w:lvlJc w:val="left"/>
      <w:pPr>
        <w:tabs>
          <w:tab w:val="num" w:pos="5040"/>
        </w:tabs>
        <w:ind w:left="5040" w:hanging="360"/>
      </w:pPr>
      <w:rPr>
        <w:rFonts w:ascii="Wingdings" w:hAnsi="Wingdings" w:hint="default"/>
      </w:rPr>
    </w:lvl>
    <w:lvl w:ilvl="7" w:tplc="399ED786" w:tentative="1">
      <w:start w:val="1"/>
      <w:numFmt w:val="bullet"/>
      <w:lvlText w:val=""/>
      <w:lvlJc w:val="left"/>
      <w:pPr>
        <w:tabs>
          <w:tab w:val="num" w:pos="5760"/>
        </w:tabs>
        <w:ind w:left="5760" w:hanging="360"/>
      </w:pPr>
      <w:rPr>
        <w:rFonts w:ascii="Wingdings" w:hAnsi="Wingdings" w:hint="default"/>
      </w:rPr>
    </w:lvl>
    <w:lvl w:ilvl="8" w:tplc="F09884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40E5DB9"/>
    <w:multiLevelType w:val="hybridMultilevel"/>
    <w:tmpl w:val="B8C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122A24"/>
    <w:rsid w:val="001E7024"/>
    <w:rsid w:val="002643C4"/>
    <w:rsid w:val="00280AFB"/>
    <w:rsid w:val="00280D67"/>
    <w:rsid w:val="002813A1"/>
    <w:rsid w:val="002C5E11"/>
    <w:rsid w:val="003059A8"/>
    <w:rsid w:val="00317444"/>
    <w:rsid w:val="00325F1C"/>
    <w:rsid w:val="00341D62"/>
    <w:rsid w:val="00466FB1"/>
    <w:rsid w:val="004E2F0B"/>
    <w:rsid w:val="00555D0F"/>
    <w:rsid w:val="006C6DA1"/>
    <w:rsid w:val="007222B0"/>
    <w:rsid w:val="007565C4"/>
    <w:rsid w:val="007C3474"/>
    <w:rsid w:val="007C68FC"/>
    <w:rsid w:val="0084697E"/>
    <w:rsid w:val="008E3EBF"/>
    <w:rsid w:val="00924702"/>
    <w:rsid w:val="00971C72"/>
    <w:rsid w:val="009B156F"/>
    <w:rsid w:val="009C5755"/>
    <w:rsid w:val="009E3BE6"/>
    <w:rsid w:val="00A244B5"/>
    <w:rsid w:val="00AA39FA"/>
    <w:rsid w:val="00AD3485"/>
    <w:rsid w:val="00B57C45"/>
    <w:rsid w:val="00CC5C17"/>
    <w:rsid w:val="00D907ED"/>
    <w:rsid w:val="00D92BB9"/>
    <w:rsid w:val="00DA3D8F"/>
    <w:rsid w:val="00DB4C17"/>
    <w:rsid w:val="00DE22F2"/>
    <w:rsid w:val="00E13545"/>
    <w:rsid w:val="00E94372"/>
    <w:rsid w:val="00FA6EC7"/>
    <w:rsid w:val="00FC1440"/>
    <w:rsid w:val="00FE1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1CFC"/>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 w:type="paragraph" w:styleId="Corpsdetexte">
    <w:name w:val="Body Text"/>
    <w:basedOn w:val="Normal"/>
    <w:link w:val="CorpsdetexteCar"/>
    <w:rsid w:val="00280D67"/>
    <w:pPr>
      <w:ind w:right="4572"/>
    </w:pPr>
    <w:rPr>
      <w:rFonts w:ascii="Arial" w:eastAsia="Times New Roman" w:hAnsi="Arial" w:cs="Arial"/>
      <w:sz w:val="20"/>
      <w:lang w:eastAsia="fr-FR"/>
    </w:rPr>
  </w:style>
  <w:style w:type="character" w:customStyle="1" w:styleId="CorpsdetexteCar">
    <w:name w:val="Corps de texte Car"/>
    <w:basedOn w:val="Policepardfaut"/>
    <w:link w:val="Corpsdetexte"/>
    <w:rsid w:val="00280D67"/>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2528">
      <w:bodyDiv w:val="1"/>
      <w:marLeft w:val="0"/>
      <w:marRight w:val="0"/>
      <w:marTop w:val="0"/>
      <w:marBottom w:val="0"/>
      <w:divBdr>
        <w:top w:val="none" w:sz="0" w:space="0" w:color="auto"/>
        <w:left w:val="none" w:sz="0" w:space="0" w:color="auto"/>
        <w:bottom w:val="none" w:sz="0" w:space="0" w:color="auto"/>
        <w:right w:val="none" w:sz="0" w:space="0" w:color="auto"/>
      </w:divBdr>
    </w:div>
    <w:div w:id="17380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20</cp:revision>
  <dcterms:created xsi:type="dcterms:W3CDTF">2020-06-05T06:59:00Z</dcterms:created>
  <dcterms:modified xsi:type="dcterms:W3CDTF">2020-07-22T11:19:00Z</dcterms:modified>
</cp:coreProperties>
</file>