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342F5D" w:rsidP="00DA3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D5DA58" wp14:editId="462633A4">
                                  <wp:extent cx="1168864" cy="1905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80" cy="191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342F5D" w:rsidP="00DA3D8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D5DA58" wp14:editId="462633A4">
                            <wp:extent cx="1168864" cy="1905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80" cy="191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4C3A71" w:rsidRDefault="00DA3D8F">
      <w:pPr>
        <w:rPr>
          <w:sz w:val="36"/>
          <w:szCs w:val="36"/>
        </w:rPr>
      </w:pPr>
      <w:r w:rsidRPr="004C3A7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50480"/>
                <wp:effectExtent l="0" t="0" r="28575" b="266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5048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F5D" w:rsidRDefault="00342F5D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</w:t>
                            </w:r>
                            <w:r w:rsidR="008248D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convertisseur</w:t>
                            </w:r>
                            <w:r w:rsidR="008248D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de fréquence seront</w:t>
                            </w:r>
                            <w:r w:rsidR="004C3A7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marque </w:t>
                            </w:r>
                            <w:proofErr w:type="spellStart"/>
                            <w:r w:rsidR="004C3A7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EFC.</w:t>
                            </w:r>
                          </w:p>
                          <w:p w:rsidR="008248DF" w:rsidRDefault="008248DF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mise en service par le fabricant.</w:t>
                            </w:r>
                          </w:p>
                          <w:p w:rsidR="00F64ED2" w:rsidRDefault="00F64ED2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2F5D" w:rsidRPr="00F64ED2" w:rsidRDefault="00F64ED2" w:rsidP="00F64ED2">
                            <w:pPr>
                              <w:spacing w:line="264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342F5D" w:rsidRDefault="00342F5D" w:rsidP="00342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r w:rsidR="008248D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convertisseur</w:t>
                            </w:r>
                            <w:r w:rsidR="008248D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 fréquence disposer</w:t>
                            </w:r>
                            <w:r w:rsidR="008248D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ont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d’un afficheur graphique permettant une mise en route facile gr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ce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à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la touche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Quick Menu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»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une configuration pr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finie et le guide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Smart</w:t>
                            </w:r>
                            <w:r w:rsidR="0022397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Start »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pour une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configuration plus sp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cifique de l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application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2F5D" w:rsidRPr="00342F5D" w:rsidRDefault="00342F5D" w:rsidP="00342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42F5D" w:rsidRPr="00342F5D" w:rsidRDefault="00342F5D" w:rsidP="00342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Possibilit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 d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brocher l’afficheur pour faciliter la configuration m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me en fonctionnement et possibilité de d</w:t>
                            </w:r>
                            <w:r w:rsidRPr="00342F5D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port</w:t>
                            </w:r>
                            <w:r w:rsidR="0022397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er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l’afficheur sur un panneau de commande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2F5D" w:rsidRDefault="00342F5D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2F5D" w:rsidRDefault="00342F5D" w:rsidP="00342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convertisseur de fréquence permettra un fonctionnement dans les applications de :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HVAC avec une régulation sur di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fférentiel de pression constant, pression constante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, température constante, 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différentiel de température constant ou entrée analogique.</w:t>
                            </w:r>
                          </w:p>
                          <w:p w:rsidR="000775A4" w:rsidRDefault="000775A4" w:rsidP="000775A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Surpression avec une régulation sur pression constante ou entrée analogique.</w:t>
                            </w:r>
                          </w:p>
                          <w:p w:rsidR="000775A4" w:rsidRPr="000775A4" w:rsidRDefault="000775A4" w:rsidP="000775A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Relevage avec une régulation sur contrôle de niveau ou vidange et remplissage cuve.</w:t>
                            </w:r>
                          </w:p>
                          <w:p w:rsidR="00342F5D" w:rsidRDefault="00342F5D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2F5D" w:rsidRPr="006242FE" w:rsidRDefault="00342F5D" w:rsidP="00342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Le</w:t>
                            </w:r>
                            <w:r w:rsidR="00B1579B"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convertisseur</w:t>
                            </w:r>
                            <w:r w:rsidR="00B1579B"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 fréquence </w:t>
                            </w:r>
                            <w:r w:rsidR="00B1579B"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auront</w:t>
                            </w:r>
                            <w:r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pour fonction :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Mode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cascade</w:t>
                            </w:r>
                            <w:r w:rsid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(</w:t>
                            </w:r>
                            <w:r w:rsidR="006242FE"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jusqu’à 3 pompes avec fonction maitre/esclave).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Détection manque d’eau 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bas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débit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Compensation de débit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Fonction fin de courbe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remplissage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Décolmatage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automatique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Pr="00342F5D" w:rsidRDefault="00342F5D" w:rsidP="00342F5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42F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veille et réveil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Pr="00E83233" w:rsidRDefault="00342F5D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2F5D" w:rsidRPr="00E727E1" w:rsidRDefault="00342F5D" w:rsidP="00342F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E727E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convertisseurs de fréquence devront répondre aux exigences suivantes : </w:t>
                            </w:r>
                          </w:p>
                          <w:p w:rsidR="000775A4" w:rsidRPr="00941BAD" w:rsidRDefault="000775A4" w:rsidP="00F64ED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Gamme de 0,37kw</w:t>
                            </w: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5665F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à</w:t>
                            </w: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132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k</w:t>
                            </w: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Pr="001A1C17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Rendement global de 98%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Pr="00D5665F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Facteur de puissance ~0,90</w:t>
                            </w: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Fréquences 50/60 Hz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Pr="00D5665F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Classe de protection IP 55 (IP 54 mod</w:t>
                            </w:r>
                            <w:r w:rsidRPr="00D5665F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è</w:t>
                            </w: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les &gt;90kW)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Filtre CEM filtre RFI de classe B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intégré.</w:t>
                            </w:r>
                          </w:p>
                          <w:p w:rsidR="000775A4" w:rsidRPr="006242FE" w:rsidRDefault="000775A4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Filtre DC anti-harmonique</w:t>
                            </w:r>
                            <w:r w:rsidRP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int</w:t>
                            </w:r>
                            <w:r w:rsidRPr="000775A4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</w:t>
                            </w:r>
                            <w:r w:rsidRP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gr</w:t>
                            </w:r>
                            <w:r w:rsidRPr="000775A4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</w:t>
                            </w:r>
                            <w:r w:rsid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(</w:t>
                            </w:r>
                            <w:r w:rsidR="006242FE"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norme</w:t>
                            </w:r>
                            <w:r w:rsid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6242FE" w:rsidRPr="006242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EN 61000-3-2/61000-3-12).</w:t>
                            </w:r>
                          </w:p>
                          <w:p w:rsidR="00342F5D" w:rsidRPr="00D5665F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Compatibilité moteur synchrone / asynchrone / aimant permanent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Pr="00D5665F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Afficheur</w:t>
                            </w: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graphique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5665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Réglementation CE/EAC/UL/WEEE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42F5D" w:rsidRDefault="00342F5D" w:rsidP="00F64ED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428"/>
                              </w:tabs>
                              <w:autoSpaceDE w:val="0"/>
                              <w:autoSpaceDN w:val="0"/>
                              <w:adjustRightInd w:val="0"/>
                              <w:ind w:left="1428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OPTION :</w:t>
                            </w: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</w:t>
                            </w: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rotocole de communication </w:t>
                            </w:r>
                            <w:r w:rsidRPr="001A1C17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à</w:t>
                            </w: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connecter au variateur de fr</w:t>
                            </w:r>
                            <w:r w:rsidRPr="001A1C17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</w:t>
                            </w: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quence </w:t>
                            </w:r>
                            <w:proofErr w:type="spellStart"/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fibus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DP,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DeviceNet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Profinet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Ethernet/IP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ou</w:t>
                            </w:r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Modbus</w:t>
                            </w:r>
                            <w:proofErr w:type="spellEnd"/>
                            <w:r w:rsidRPr="001A1C1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TCP</w:t>
                            </w:r>
                            <w:r w:rsidR="000775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B67D15" w:rsidRPr="00B67D15" w:rsidRDefault="00B67D15" w:rsidP="00B67D1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907E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50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" adj="-11796480,,5400" path="m1176361,l7058025,r,l7058025,6474119v,649686,-526675,1176361,-1176361,1176361l,765048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74119;5881664,7650480;0,7650480;0,7650480;0,1176361;1176361,0" o:connectangles="0,0,0,0,0,0,0,0,0" textboxrect="0,0,7058025,7650480"/>
                <v:textbox>
                  <w:txbxContent>
                    <w:p w:rsidR="00342F5D" w:rsidRDefault="00342F5D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</w:t>
                      </w:r>
                      <w:r w:rsidR="008248D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convertisseur</w:t>
                      </w:r>
                      <w:r w:rsidR="008248D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de fréquence seront</w:t>
                      </w:r>
                      <w:r w:rsidR="004C3A7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marque </w:t>
                      </w:r>
                      <w:proofErr w:type="spellStart"/>
                      <w:r w:rsidR="004C3A7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EFC.</w:t>
                      </w:r>
                    </w:p>
                    <w:p w:rsidR="008248DF" w:rsidRDefault="008248DF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constructeur de 2 ans et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mise en service par le fabricant.</w:t>
                      </w:r>
                    </w:p>
                    <w:p w:rsidR="00F64ED2" w:rsidRDefault="00F64ED2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2F5D" w:rsidRPr="00F64ED2" w:rsidRDefault="00F64ED2" w:rsidP="00F64ED2">
                      <w:pPr>
                        <w:spacing w:line="264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342F5D" w:rsidRDefault="00342F5D" w:rsidP="00342F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</w:t>
                      </w:r>
                      <w:r w:rsidR="008248D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convertisseur</w:t>
                      </w:r>
                      <w:r w:rsidR="008248D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 fréquence disposer</w:t>
                      </w:r>
                      <w:r w:rsidR="008248D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ont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d’un afficheur graphique permettant une mise en route facile gr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ce 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à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la touche 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Quick Menu 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»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une configuration pr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finie et le guide 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Smart</w:t>
                      </w:r>
                      <w:r w:rsidR="0022397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Start »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pour une 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configuration plus sp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cifique de l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’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application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42F5D" w:rsidRPr="00342F5D" w:rsidRDefault="00342F5D" w:rsidP="00342F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42F5D" w:rsidRPr="00342F5D" w:rsidRDefault="00342F5D" w:rsidP="00342F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Possibilit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 d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brocher l’afficheur pour faciliter la configuration m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ê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me en fonctionnement et possibilité de d</w:t>
                      </w:r>
                      <w:r w:rsidRPr="00342F5D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port</w:t>
                      </w:r>
                      <w:r w:rsidR="0022397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er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l’afficheur sur un panneau de commande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42F5D" w:rsidRDefault="00342F5D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2F5D" w:rsidRDefault="00342F5D" w:rsidP="00342F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convertisseur de fréquence permettra un fonctionnement dans les applications de :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HVAC avec une régulation sur di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fférentiel de pression constant, pression constante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, température constante, 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différentiel de température constant ou entrée analogique.</w:t>
                      </w:r>
                    </w:p>
                    <w:p w:rsidR="000775A4" w:rsidRDefault="000775A4" w:rsidP="000775A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Surpression avec une régulation sur pression constante ou entrée analogique.</w:t>
                      </w:r>
                    </w:p>
                    <w:p w:rsidR="000775A4" w:rsidRPr="000775A4" w:rsidRDefault="000775A4" w:rsidP="000775A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Relevage avec une régulation sur contrôle de niveau ou vidange et remplissage cuve.</w:t>
                      </w:r>
                    </w:p>
                    <w:p w:rsidR="00342F5D" w:rsidRDefault="00342F5D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2F5D" w:rsidRPr="006242FE" w:rsidRDefault="00342F5D" w:rsidP="00342F5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Le</w:t>
                      </w:r>
                      <w:r w:rsidR="00B1579B"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convertisseur</w:t>
                      </w:r>
                      <w:r w:rsidR="00B1579B"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 fréquence </w:t>
                      </w:r>
                      <w:r w:rsidR="00B1579B"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auront</w:t>
                      </w:r>
                      <w:r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pour fonction :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Mode 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cascade</w:t>
                      </w:r>
                      <w:r w:rsid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(</w:t>
                      </w:r>
                      <w:r w:rsidR="006242FE"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jusqu’à 3 pompes avec fonction maitre/esclave).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Détection manque d’eau et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bas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débit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Compensation de débit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Fonction fin de courbe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remplissage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Décolmatage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automatique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Pr="00342F5D" w:rsidRDefault="00342F5D" w:rsidP="00342F5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42F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Mode veille et réveil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Pr="00E83233" w:rsidRDefault="00342F5D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2F5D" w:rsidRPr="00E727E1" w:rsidRDefault="00342F5D" w:rsidP="00342F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E727E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convertisseurs de fréquence devront répondre aux exigences suivantes : </w:t>
                      </w:r>
                    </w:p>
                    <w:p w:rsidR="000775A4" w:rsidRPr="00941BAD" w:rsidRDefault="000775A4" w:rsidP="00F64ED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Gamme de 0,37kw</w:t>
                      </w: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5665F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  <w:lang w:eastAsia="en-US"/>
                        </w:rPr>
                        <w:t>à</w:t>
                      </w: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132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k</w:t>
                      </w: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Pr="001A1C17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Rendement global de 98%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Pr="00D5665F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Facteur de puissance ~0,90</w:t>
                      </w: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Fréquences 50/60 Hz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Pr="00D5665F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Classe de protection IP 55 (IP 54 mod</w:t>
                      </w:r>
                      <w:r w:rsidRPr="00D5665F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  <w:lang w:eastAsia="en-US"/>
                        </w:rPr>
                        <w:t>è</w:t>
                      </w: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les &gt;90kW)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Filtre CEM filtre RFI de classe B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intégré.</w:t>
                      </w:r>
                    </w:p>
                    <w:p w:rsidR="000775A4" w:rsidRPr="006242FE" w:rsidRDefault="000775A4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Filtre DC anti-harmonique</w:t>
                      </w:r>
                      <w:r w:rsidRP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int</w:t>
                      </w:r>
                      <w:r w:rsidRPr="000775A4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  <w:lang w:eastAsia="en-US"/>
                        </w:rPr>
                        <w:t>é</w:t>
                      </w:r>
                      <w:r w:rsidRP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gr</w:t>
                      </w:r>
                      <w:r w:rsidRPr="000775A4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  <w:lang w:eastAsia="en-US"/>
                        </w:rPr>
                        <w:t>é</w:t>
                      </w:r>
                      <w:r w:rsid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(</w:t>
                      </w:r>
                      <w:r w:rsidR="006242FE"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norme</w:t>
                      </w:r>
                      <w:r w:rsid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6242FE" w:rsidRPr="006242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EN 61000-3-2/61000-3-12).</w:t>
                      </w:r>
                    </w:p>
                    <w:p w:rsidR="00342F5D" w:rsidRPr="00D5665F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Compatibilité moteur synchrone / asynchrone / aimant permanent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Pr="00D5665F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Afficheur</w:t>
                      </w: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graphique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5665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Réglementation CE/EAC/UL/WEEE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42F5D" w:rsidRDefault="00342F5D" w:rsidP="00F64ED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428"/>
                        </w:tabs>
                        <w:autoSpaceDE w:val="0"/>
                        <w:autoSpaceDN w:val="0"/>
                        <w:adjustRightInd w:val="0"/>
                        <w:ind w:left="1428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OPTION :</w:t>
                      </w: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</w:t>
                      </w: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rotocole de communication </w:t>
                      </w:r>
                      <w:r w:rsidRPr="001A1C17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  <w:lang w:eastAsia="en-US"/>
                        </w:rPr>
                        <w:t>à</w:t>
                      </w: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connecter au variateur de fr</w:t>
                      </w:r>
                      <w:r w:rsidRPr="001A1C17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  <w:lang w:eastAsia="en-US"/>
                        </w:rPr>
                        <w:t>é</w:t>
                      </w: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quence </w:t>
                      </w:r>
                      <w:proofErr w:type="spellStart"/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fibus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DP,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DeviceNet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Profinet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Ethernet/IP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ou</w:t>
                      </w:r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Modbus</w:t>
                      </w:r>
                      <w:proofErr w:type="spellEnd"/>
                      <w:r w:rsidRPr="001A1C1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TCP</w:t>
                      </w:r>
                      <w:r w:rsidR="000775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B67D15" w:rsidRPr="00B67D15" w:rsidRDefault="00B67D15" w:rsidP="00B67D1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C1440" w:rsidRDefault="00FC1440" w:rsidP="00D907ED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A71">
        <w:rPr>
          <w:rFonts w:ascii="BabyMine Plump" w:hAnsi="BabyMine Plump"/>
          <w:color w:val="BFBFBF" w:themeColor="background1" w:themeShade="BF"/>
          <w:sz w:val="36"/>
          <w:szCs w:val="36"/>
        </w:rPr>
        <w:t>Descriptif</w:t>
      </w:r>
      <w:r w:rsidR="00342F5D" w:rsidRPr="004C3A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convertisseur de fréquence</w:t>
      </w:r>
      <w:r w:rsidR="00FC1440" w:rsidRPr="004C3A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proofErr w:type="spellStart"/>
      <w:r w:rsidR="004C3A71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4C3A71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342F5D" w:rsidRPr="004C3A71">
        <w:rPr>
          <w:rFonts w:ascii="BabyMine Plump" w:hAnsi="BabyMine Plump"/>
          <w:color w:val="BFBFBF" w:themeColor="background1" w:themeShade="BF"/>
          <w:sz w:val="36"/>
          <w:szCs w:val="36"/>
        </w:rPr>
        <w:t>EFC</w:t>
      </w:r>
      <w:r w:rsidRPr="004C3A71">
        <w:rPr>
          <w:rFonts w:ascii="BabyMine Plump" w:hAnsi="BabyMine Plump"/>
          <w:noProof/>
          <w:color w:val="FF0000"/>
          <w:sz w:val="36"/>
          <w:szCs w:val="36"/>
          <w:lang w:eastAsia="fr-FR"/>
        </w:rPr>
        <w:t xml:space="preserve"> </w:t>
      </w:r>
    </w:p>
    <w:sectPr w:rsidR="006C6DA1" w:rsidRPr="004C3A71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10" w:rsidRDefault="007F7E10" w:rsidP="00DA3D8F">
      <w:r>
        <w:separator/>
      </w:r>
    </w:p>
  </w:endnote>
  <w:endnote w:type="continuationSeparator" w:id="0">
    <w:p w:rsidR="007F7E10" w:rsidRDefault="007F7E10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10" w:rsidRDefault="007F7E10" w:rsidP="00DA3D8F">
      <w:r>
        <w:separator/>
      </w:r>
    </w:p>
  </w:footnote>
  <w:footnote w:type="continuationSeparator" w:id="0">
    <w:p w:rsidR="007F7E10" w:rsidRDefault="007F7E10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437"/>
    <w:multiLevelType w:val="hybridMultilevel"/>
    <w:tmpl w:val="BE483FF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0F2A0A"/>
    <w:multiLevelType w:val="hybridMultilevel"/>
    <w:tmpl w:val="067411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A0847774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DC4541"/>
    <w:multiLevelType w:val="hybridMultilevel"/>
    <w:tmpl w:val="38C8C49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71E8C"/>
    <w:rsid w:val="000775A4"/>
    <w:rsid w:val="001F258F"/>
    <w:rsid w:val="0022397A"/>
    <w:rsid w:val="00260C48"/>
    <w:rsid w:val="002B7AE3"/>
    <w:rsid w:val="002D4961"/>
    <w:rsid w:val="00342F5D"/>
    <w:rsid w:val="004C3A71"/>
    <w:rsid w:val="00555D0F"/>
    <w:rsid w:val="005F54E2"/>
    <w:rsid w:val="006242FE"/>
    <w:rsid w:val="00632E32"/>
    <w:rsid w:val="006C6DA1"/>
    <w:rsid w:val="007F7E10"/>
    <w:rsid w:val="008248DF"/>
    <w:rsid w:val="00B1579B"/>
    <w:rsid w:val="00B67D15"/>
    <w:rsid w:val="00CF4680"/>
    <w:rsid w:val="00D468F5"/>
    <w:rsid w:val="00D907ED"/>
    <w:rsid w:val="00DA3D8F"/>
    <w:rsid w:val="00E41889"/>
    <w:rsid w:val="00E727E1"/>
    <w:rsid w:val="00E967E6"/>
    <w:rsid w:val="00F64ED2"/>
    <w:rsid w:val="00F959B6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D6C3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13</cp:revision>
  <dcterms:created xsi:type="dcterms:W3CDTF">2020-06-04T15:15:00Z</dcterms:created>
  <dcterms:modified xsi:type="dcterms:W3CDTF">2020-07-22T10:51:00Z</dcterms:modified>
</cp:coreProperties>
</file>