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8A059D" w:rsidP="004952DB">
                            <w:pPr>
                              <w:jc w:val="center"/>
                            </w:pPr>
                            <w:r w:rsidRPr="008A059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9070" cy="2049922"/>
                                  <wp:effectExtent l="0" t="0" r="0" b="0"/>
                                  <wp:docPr id="6" name="Image 6" descr="C:\Users\Vergnolecy\Desktop\wilo161005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gnolecy\Desktop\wilo161005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2049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8A059D" w:rsidP="004952DB">
                      <w:pPr>
                        <w:jc w:val="center"/>
                      </w:pPr>
                      <w:r w:rsidRPr="008A059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9070" cy="2049922"/>
                            <wp:effectExtent l="0" t="0" r="0" b="0"/>
                            <wp:docPr id="6" name="Image 6" descr="C:\Users\Vergnolecy\Desktop\wilo161005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gnolecy\Desktop\wilo161005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2049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544" w:rsidRDefault="00495060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495060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950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Destiné</w:t>
                            </w:r>
                            <w:r w:rsidR="00A82B3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4950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aux circuits d’eau chaude sanitaire, 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="008A1876" w:rsidRPr="004950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circulateurs </w:t>
                            </w:r>
                            <w:r w:rsidR="00EB4995" w:rsidRPr="0049506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70A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seront de marque </w:t>
                            </w:r>
                            <w:proofErr w:type="spellStart"/>
                            <w:r w:rsidR="003F70A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6B14B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Star</w:t>
                            </w:r>
                            <w:r w:rsidR="009540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4952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Z</w:t>
                            </w:r>
                            <w:r w:rsidR="008A059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NOVA</w:t>
                            </w:r>
                            <w:r w:rsidR="00343B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synchrone</w:t>
                            </w:r>
                            <w:r w:rsidR="0044412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Garantie constructeur de </w:t>
                            </w:r>
                            <w:r w:rsidR="007E58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ans.</w:t>
                            </w:r>
                          </w:p>
                          <w:p w:rsidR="00DE292F" w:rsidRDefault="00DE292F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E292F" w:rsidRPr="005D7E87" w:rsidRDefault="00DE292F" w:rsidP="00DE292F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DE292F" w:rsidRDefault="00DE292F" w:rsidP="00DE292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être certifiés ACS permettant ainsi de répondre aux exigences sanitaires réglementaires dans les réseaux d’eau chaude sanitaire du DTU 60.11.</w:t>
                            </w:r>
                          </w:p>
                          <w:p w:rsidR="008B1DD1" w:rsidRDefault="008B1DD1" w:rsidP="008B1D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58C9" w:rsidRDefault="008A059D" w:rsidP="005762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option :</w:t>
                            </w:r>
                          </w:p>
                          <w:p w:rsidR="008A059D" w:rsidRDefault="008A059D" w:rsidP="005762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Star-Z NOVA A avec vanne à boisseau sphérique et clapet anti-retour.</w:t>
                            </w:r>
                          </w:p>
                          <w:p w:rsidR="008A059D" w:rsidRDefault="008A059D" w:rsidP="008A05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Star-Z NOVA C avec vanne à boisseau sphérique, clapet anti-retour et minuterie enfichable.</w:t>
                            </w:r>
                          </w:p>
                          <w:p w:rsidR="008A059D" w:rsidRPr="001443A0" w:rsidRDefault="008A059D" w:rsidP="005762C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Star-Z NOVA T avec vanne à boisseau sphérique, clapet anti-retour, horloge, thermostat et détection de la désinfection thermique.</w:t>
                            </w:r>
                          </w:p>
                          <w:p w:rsidR="008B1DD1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1D62" w:rsidRPr="00F81246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les </w:t>
                            </w:r>
                            <w:r w:rsidR="00F81246"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circulateurs</w:t>
                            </w:r>
                            <w:r w:rsidR="002F7CA1"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2F7CA1"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devront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répondre aux exigences suivantes : </w:t>
                            </w:r>
                          </w:p>
                          <w:p w:rsidR="00987E9A" w:rsidRPr="008A059D" w:rsidRDefault="008A059D" w:rsidP="008A059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température admissible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l’</w:t>
                            </w:r>
                            <w:r w:rsidRPr="00E149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eau potable </w:t>
                            </w:r>
                            <w:r w:rsidR="004E2B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jusqu'à 3,57mmol/l (20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°dH) : 2°C à 95°C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="002A2D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-1</w:t>
                            </w:r>
                            <w:r w:rsidR="008B1DD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à 40°C</w:t>
                            </w:r>
                            <w:r w:rsidR="00F967D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0A55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maximum de </w:t>
                            </w:r>
                            <w:r w:rsidR="005762C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10b.</w:t>
                            </w:r>
                          </w:p>
                          <w:p w:rsidR="007A2842" w:rsidRDefault="007A2842" w:rsidP="0033396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="003B454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laiton rouge, arbre en </w:t>
                            </w:r>
                            <w:r w:rsidR="005762C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céramique </w:t>
                            </w:r>
                            <w:r w:rsidR="005762CA" w:rsidRPr="005762CA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oxydée</w:t>
                            </w:r>
                            <w:r w:rsidR="0033396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6A6E08" w:rsidRDefault="00D869D2" w:rsidP="00D869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869D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Moteur auto-protégé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D869D2" w:rsidRDefault="00D869D2" w:rsidP="00D869D2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869D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Connexion rapide avec borniers à clips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7E58C9" w:rsidRPr="00495060" w:rsidRDefault="008A059D" w:rsidP="00652D4D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Pr="00221AF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oquille d’isolation sur les circulateurs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495060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950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Destiné</w:t>
                      </w:r>
                      <w:r w:rsidR="00A82B3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4950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aux circuits d’eau chaude sanitaire, 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="008A1876" w:rsidRPr="004950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circulateurs </w:t>
                      </w:r>
                      <w:r w:rsidR="00EB4995" w:rsidRPr="0049506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F70A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seront de marque </w:t>
                      </w:r>
                      <w:proofErr w:type="spellStart"/>
                      <w:r w:rsidR="003F70A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6B14B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Star</w:t>
                      </w:r>
                      <w:r w:rsidR="009540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4952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Z</w:t>
                      </w:r>
                      <w:r w:rsidR="008A059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NOVA</w:t>
                      </w:r>
                      <w:r w:rsidR="00343B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synchrone</w:t>
                      </w:r>
                      <w:r w:rsidR="0044412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Garantie constructeur de </w:t>
                      </w:r>
                      <w:r w:rsidR="007E58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ans.</w:t>
                      </w:r>
                    </w:p>
                    <w:p w:rsidR="00DE292F" w:rsidRDefault="00DE292F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E292F" w:rsidRPr="005D7E87" w:rsidRDefault="00DE292F" w:rsidP="00DE292F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DE292F" w:rsidRDefault="00DE292F" w:rsidP="00DE292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être certifiés ACS permettant ainsi de répondre aux exigences sanitaires réglementaires dans les réseaux d’eau chaude sanitaire du DTU 60.11.</w:t>
                      </w:r>
                    </w:p>
                    <w:p w:rsidR="008B1DD1" w:rsidRDefault="008B1DD1" w:rsidP="008B1D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bookmarkStart w:id="1" w:name="_GoBack"/>
                      <w:bookmarkEnd w:id="1"/>
                    </w:p>
                    <w:p w:rsidR="007E58C9" w:rsidRDefault="008A059D" w:rsidP="005762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option :</w:t>
                      </w:r>
                    </w:p>
                    <w:p w:rsidR="008A059D" w:rsidRDefault="008A059D" w:rsidP="005762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Star-Z NOVA A avec vanne à boisseau sphérique et clapet anti-retour.</w:t>
                      </w:r>
                    </w:p>
                    <w:p w:rsidR="008A059D" w:rsidRDefault="008A059D" w:rsidP="008A059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Star-Z NOVA C avec vanne à boisseau sphérique, clapet anti-retour et minuterie enfichable.</w:t>
                      </w:r>
                    </w:p>
                    <w:p w:rsidR="008A059D" w:rsidRPr="001443A0" w:rsidRDefault="008A059D" w:rsidP="005762C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Star-Z NOVA T avec vanne à boisseau sphérique, clapet anti-retour, horloge, thermostat et détection de la désinfection thermique.</w:t>
                      </w:r>
                    </w:p>
                    <w:p w:rsidR="008B1DD1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1D62" w:rsidRPr="00F81246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les </w:t>
                      </w:r>
                      <w:r w:rsidR="00F81246"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circulateurs</w:t>
                      </w:r>
                      <w:r w:rsidR="002F7CA1"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="002F7CA1"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devront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répondre aux exigences suivantes : </w:t>
                      </w:r>
                    </w:p>
                    <w:p w:rsidR="00987E9A" w:rsidRPr="008A059D" w:rsidRDefault="008A059D" w:rsidP="008A059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</w:t>
                      </w:r>
                      <w:r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température admissible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l’</w:t>
                      </w:r>
                      <w:r w:rsidRPr="00E149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eau potable </w:t>
                      </w:r>
                      <w:r w:rsidR="004E2B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jusqu'à 3,57mmol/l (20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°dH) : 2°C à 95°C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="002A2D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-1</w:t>
                      </w:r>
                      <w:r w:rsidR="008B1DD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à 40°C</w:t>
                      </w:r>
                      <w:r w:rsidR="00F967D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0A554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maximum de </w:t>
                      </w:r>
                      <w:r w:rsidR="005762C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10b.</w:t>
                      </w:r>
                    </w:p>
                    <w:p w:rsidR="007A2842" w:rsidRDefault="007A2842" w:rsidP="0033396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="003B454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laiton rouge, arbre en </w:t>
                      </w:r>
                      <w:r w:rsidR="005762C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céramique </w:t>
                      </w:r>
                      <w:r w:rsidR="005762CA" w:rsidRPr="005762CA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oxydée</w:t>
                      </w:r>
                      <w:r w:rsidR="0033396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6A6E08" w:rsidRDefault="00D869D2" w:rsidP="00D869D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D869D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Moteur auto-protégé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D869D2" w:rsidRDefault="00D869D2" w:rsidP="00D869D2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D869D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Connexion rapide avec borniers à clips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7E58C9" w:rsidRPr="00495060" w:rsidRDefault="008A059D" w:rsidP="00652D4D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Pr="00221AF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oquille d’isolation sur les circulateurs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>Descriptif c</w:t>
      </w:r>
      <w:r w:rsidR="008A187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>irculateur</w:t>
      </w:r>
      <w:r w:rsidR="00806993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D869D2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>de bouclage</w:t>
      </w:r>
      <w:r w:rsidR="0053525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D869D2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>sa</w:t>
      </w:r>
      <w:r w:rsidR="00535257">
        <w:rPr>
          <w:rFonts w:ascii="BabyMine Plump" w:hAnsi="BabyMine Plump"/>
          <w:color w:val="BFBFBF" w:themeColor="background1" w:themeShade="BF"/>
          <w:sz w:val="36"/>
          <w:szCs w:val="36"/>
        </w:rPr>
        <w:t>nitaire</w:t>
      </w:r>
    </w:p>
    <w:p w:rsidR="006C6DA1" w:rsidRPr="00FC1440" w:rsidRDefault="003F70AC">
      <w:pPr>
        <w:rPr>
          <w:sz w:val="52"/>
          <w:szCs w:val="52"/>
        </w:rPr>
      </w:pPr>
      <w:proofErr w:type="spellStart"/>
      <w:r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="009540E7">
        <w:rPr>
          <w:rFonts w:ascii="BabyMine Plump" w:hAnsi="BabyMine Plump"/>
          <w:color w:val="BFBFBF" w:themeColor="background1" w:themeShade="BF"/>
          <w:sz w:val="36"/>
          <w:szCs w:val="36"/>
        </w:rPr>
        <w:t>-Star-</w:t>
      </w:r>
      <w:r w:rsidR="008A059D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>Z NOVA</w:t>
      </w: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13" w:rsidRDefault="005B0113" w:rsidP="00DA3D8F">
      <w:r>
        <w:separator/>
      </w:r>
    </w:p>
  </w:endnote>
  <w:endnote w:type="continuationSeparator" w:id="0">
    <w:p w:rsidR="005B0113" w:rsidRDefault="005B011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13" w:rsidRDefault="005B0113" w:rsidP="00DA3D8F">
      <w:r>
        <w:separator/>
      </w:r>
    </w:p>
  </w:footnote>
  <w:footnote w:type="continuationSeparator" w:id="0">
    <w:p w:rsidR="005B0113" w:rsidRDefault="005B011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24F1B"/>
    <w:rsid w:val="00243E7B"/>
    <w:rsid w:val="00252158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F70AC"/>
    <w:rsid w:val="00421887"/>
    <w:rsid w:val="00421B0A"/>
    <w:rsid w:val="00432AA9"/>
    <w:rsid w:val="00444124"/>
    <w:rsid w:val="0045564E"/>
    <w:rsid w:val="00495060"/>
    <w:rsid w:val="004952DB"/>
    <w:rsid w:val="004C49A8"/>
    <w:rsid w:val="004E2B38"/>
    <w:rsid w:val="004E2F0B"/>
    <w:rsid w:val="004F1513"/>
    <w:rsid w:val="00517C26"/>
    <w:rsid w:val="00535257"/>
    <w:rsid w:val="00555D0F"/>
    <w:rsid w:val="005762CA"/>
    <w:rsid w:val="005B0113"/>
    <w:rsid w:val="005E7EFE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82B30"/>
    <w:rsid w:val="00AE1D4E"/>
    <w:rsid w:val="00AE7E7C"/>
    <w:rsid w:val="00B62D76"/>
    <w:rsid w:val="00BB2544"/>
    <w:rsid w:val="00BB74C9"/>
    <w:rsid w:val="00BD17C4"/>
    <w:rsid w:val="00D869D2"/>
    <w:rsid w:val="00D907ED"/>
    <w:rsid w:val="00DA3D8F"/>
    <w:rsid w:val="00DA4390"/>
    <w:rsid w:val="00DA5984"/>
    <w:rsid w:val="00DD62D3"/>
    <w:rsid w:val="00DD7845"/>
    <w:rsid w:val="00DE22F2"/>
    <w:rsid w:val="00DE292F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469C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18</cp:revision>
  <dcterms:created xsi:type="dcterms:W3CDTF">2020-06-25T19:12:00Z</dcterms:created>
  <dcterms:modified xsi:type="dcterms:W3CDTF">2020-07-22T10:40:00Z</dcterms:modified>
</cp:coreProperties>
</file>